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4F532" w14:textId="7F01457E" w:rsidR="00FF0128" w:rsidRPr="00C65A3B" w:rsidRDefault="00C65A3B" w:rsidP="007F7BF5">
      <w:pPr>
        <w:pStyle w:val="JIFOTitle"/>
        <w:spacing w:before="240" w:after="240"/>
        <w:rPr>
          <w:rFonts w:ascii="Adobe Garamond Pro" w:hAnsi="Adobe Garamond Pro"/>
          <w:b/>
          <w:lang w:val="id-ID"/>
        </w:rPr>
      </w:pPr>
      <w:r w:rsidRPr="00FF0128">
        <w:rPr>
          <w:rFonts w:ascii="Adobe Garamond Pro" w:hAnsi="Adobe Garamond Pro"/>
          <w:b/>
          <w:lang w:val="id-ID"/>
        </w:rPr>
        <w:t xml:space="preserve">Pemanfaatan </w:t>
      </w:r>
      <w:r w:rsidR="00741F18" w:rsidRPr="00741F18">
        <w:rPr>
          <w:rFonts w:ascii="Adobe Garamond Pro" w:hAnsi="Adobe Garamond Pro"/>
          <w:b/>
          <w:lang w:val="id-ID"/>
        </w:rPr>
        <w:t>FMEA</w:t>
      </w:r>
      <w:r>
        <w:rPr>
          <w:rFonts w:ascii="Adobe Garamond Pro" w:hAnsi="Adobe Garamond Pro"/>
          <w:b/>
          <w:lang w:val="id-ID"/>
        </w:rPr>
        <w:t xml:space="preserve"> sebagai Instrumen Identifikasi Potensi Bahaya pada Pekerjaan </w:t>
      </w:r>
      <w:r w:rsidR="00FF0128">
        <w:rPr>
          <w:rFonts w:ascii="Adobe Garamond Pro" w:hAnsi="Adobe Garamond Pro"/>
          <w:b/>
          <w:lang w:val="id-ID"/>
        </w:rPr>
        <w:t xml:space="preserve">Galian Timbunan (Studi Kasus Proyek Jalan Tol Solo </w:t>
      </w:r>
      <w:r w:rsidR="003075BF">
        <w:rPr>
          <w:rFonts w:ascii="Adobe Garamond Pro" w:hAnsi="Adobe Garamond Pro"/>
          <w:b/>
          <w:lang w:val="id-ID"/>
        </w:rPr>
        <w:t>-</w:t>
      </w:r>
      <w:r w:rsidR="00FF0128">
        <w:rPr>
          <w:rFonts w:ascii="Adobe Garamond Pro" w:hAnsi="Adobe Garamond Pro"/>
          <w:b/>
          <w:lang w:val="id-ID"/>
        </w:rPr>
        <w:t xml:space="preserve"> Yogyakarta - YIA Kulonprogo)</w:t>
      </w:r>
    </w:p>
    <w:p w14:paraId="5430B4B3" w14:textId="6A0A7DB7" w:rsidR="00B678BE" w:rsidRPr="000C791A" w:rsidRDefault="00C65A3B" w:rsidP="000C791A">
      <w:pPr>
        <w:pStyle w:val="Author"/>
      </w:pPr>
      <w:r>
        <w:rPr>
          <w:lang w:val="id-ID"/>
        </w:rPr>
        <w:t>Lutfi Andriawan Putra</w:t>
      </w:r>
      <w:r w:rsidR="000C791A" w:rsidRPr="000C791A">
        <w:t xml:space="preserve"> </w:t>
      </w:r>
      <w:r w:rsidR="000C791A" w:rsidRPr="000C791A">
        <w:rPr>
          <w:vertAlign w:val="superscript"/>
        </w:rPr>
        <w:t>a,1</w:t>
      </w:r>
      <w:r w:rsidR="000C791A" w:rsidRPr="000C791A">
        <w:t xml:space="preserve">, </w:t>
      </w:r>
      <w:r>
        <w:rPr>
          <w:lang w:val="id-ID"/>
        </w:rPr>
        <w:t>Fitri Nugraheni</w:t>
      </w:r>
      <w:r w:rsidR="000C791A" w:rsidRPr="000C791A">
        <w:t xml:space="preserve"> </w:t>
      </w:r>
      <w:r w:rsidR="000C791A" w:rsidRPr="000C791A">
        <w:rPr>
          <w:vertAlign w:val="superscript"/>
        </w:rPr>
        <w:t>b,2</w:t>
      </w:r>
    </w:p>
    <w:p w14:paraId="13BCE781" w14:textId="79CEE455" w:rsidR="000C791A" w:rsidRPr="00C65A3B" w:rsidRDefault="00B678BE" w:rsidP="000C791A">
      <w:pPr>
        <w:pStyle w:val="AuthorAffiliation"/>
        <w:rPr>
          <w:szCs w:val="14"/>
          <w:lang w:val="id-ID"/>
        </w:rPr>
      </w:pPr>
      <w:r w:rsidRPr="00F17727">
        <w:rPr>
          <w:sz w:val="16"/>
          <w:szCs w:val="16"/>
          <w:vertAlign w:val="superscript"/>
        </w:rPr>
        <w:t>a</w:t>
      </w:r>
      <w:r w:rsidRPr="00F17727">
        <w:rPr>
          <w:sz w:val="16"/>
          <w:szCs w:val="16"/>
          <w:vertAlign w:val="superscript"/>
          <w:lang w:val="id-ID"/>
        </w:rPr>
        <w:t xml:space="preserve"> </w:t>
      </w:r>
      <w:r w:rsidR="00C65A3B">
        <w:rPr>
          <w:szCs w:val="14"/>
          <w:lang w:val="id-ID"/>
        </w:rPr>
        <w:t>Mahasiswa Program Magister Teknik Sipil, Fakultas Teknik Sipil dan Perencanaan, Universitas Islam Indonesia</w:t>
      </w:r>
      <w:r w:rsidR="000C791A" w:rsidRPr="000C791A">
        <w:rPr>
          <w:szCs w:val="14"/>
        </w:rPr>
        <w:t xml:space="preserve">, </w:t>
      </w:r>
      <w:r w:rsidR="00C65A3B">
        <w:rPr>
          <w:szCs w:val="14"/>
          <w:lang w:val="id-ID"/>
        </w:rPr>
        <w:t>Sleman (55581)</w:t>
      </w:r>
    </w:p>
    <w:p w14:paraId="05B22351" w14:textId="36AE6C11" w:rsidR="000C791A" w:rsidRPr="000C791A" w:rsidRDefault="000C791A" w:rsidP="000C791A">
      <w:pPr>
        <w:pStyle w:val="AuthorAffiliation"/>
        <w:rPr>
          <w:szCs w:val="14"/>
        </w:rPr>
      </w:pPr>
      <w:r w:rsidRPr="000C791A">
        <w:rPr>
          <w:szCs w:val="14"/>
          <w:vertAlign w:val="superscript"/>
        </w:rPr>
        <w:t>b</w:t>
      </w:r>
      <w:r w:rsidRPr="000C791A">
        <w:rPr>
          <w:szCs w:val="14"/>
        </w:rPr>
        <w:t xml:space="preserve"> </w:t>
      </w:r>
      <w:r w:rsidR="00C65A3B">
        <w:rPr>
          <w:szCs w:val="14"/>
          <w:lang w:val="id-ID"/>
        </w:rPr>
        <w:t>Staf Pengajar</w:t>
      </w:r>
      <w:r w:rsidR="00C65A3B">
        <w:rPr>
          <w:szCs w:val="14"/>
          <w:lang w:val="id-ID"/>
        </w:rPr>
        <w:t xml:space="preserve"> Program </w:t>
      </w:r>
      <w:r w:rsidR="00C65A3B">
        <w:rPr>
          <w:szCs w:val="14"/>
          <w:lang w:val="id-ID"/>
        </w:rPr>
        <w:t>Studi</w:t>
      </w:r>
      <w:r w:rsidR="00C65A3B">
        <w:rPr>
          <w:szCs w:val="14"/>
          <w:lang w:val="id-ID"/>
        </w:rPr>
        <w:t xml:space="preserve"> Teknik Sipil, Fakultas Teknik Sipil dan Perencanaan, Universitas Islam Indonesia</w:t>
      </w:r>
      <w:r w:rsidR="00C65A3B" w:rsidRPr="000C791A">
        <w:rPr>
          <w:szCs w:val="14"/>
        </w:rPr>
        <w:t xml:space="preserve">, </w:t>
      </w:r>
      <w:r w:rsidR="00C65A3B">
        <w:rPr>
          <w:szCs w:val="14"/>
          <w:lang w:val="id-ID"/>
        </w:rPr>
        <w:t>Sleman (55581)</w:t>
      </w:r>
    </w:p>
    <w:p w14:paraId="556A7C78" w14:textId="7135E567" w:rsidR="00C65A3B" w:rsidRPr="00C65A3B" w:rsidRDefault="000C791A" w:rsidP="00C65A3B">
      <w:pPr>
        <w:pStyle w:val="AuthorAffiliation"/>
        <w:rPr>
          <w:color w:val="0563C1"/>
          <w:lang w:val="id-ID"/>
        </w:rPr>
      </w:pPr>
      <w:r w:rsidRPr="000C791A">
        <w:rPr>
          <w:szCs w:val="14"/>
          <w:vertAlign w:val="superscript"/>
        </w:rPr>
        <w:t>1</w:t>
      </w:r>
      <w:r w:rsidRPr="000C791A">
        <w:rPr>
          <w:szCs w:val="14"/>
        </w:rPr>
        <w:t xml:space="preserve"> </w:t>
      </w:r>
      <w:hyperlink r:id="rId8" w:history="1">
        <w:r w:rsidR="00C65A3B" w:rsidRPr="00675729">
          <w:rPr>
            <w:rStyle w:val="Hyperlink"/>
            <w:szCs w:val="14"/>
            <w:lang w:val="id-ID"/>
          </w:rPr>
          <w:t>21914015@students.uii.ac.id</w:t>
        </w:r>
      </w:hyperlink>
      <w:r w:rsidRPr="000C791A">
        <w:rPr>
          <w:szCs w:val="14"/>
        </w:rPr>
        <w:t xml:space="preserve">; 2 </w:t>
      </w:r>
      <w:hyperlink r:id="rId9" w:history="1">
        <w:r w:rsidR="00C65A3B">
          <w:rPr>
            <w:rStyle w:val="Hyperlink"/>
          </w:rPr>
          <w:t>005110101@uii.ac.id</w:t>
        </w:r>
      </w:hyperlink>
    </w:p>
    <w:p w14:paraId="334B0C33" w14:textId="49745148" w:rsidR="009F754C" w:rsidRPr="00ED4F96" w:rsidRDefault="000C791A" w:rsidP="002E7447">
      <w:pPr>
        <w:pStyle w:val="History"/>
        <w:spacing w:before="100" w:beforeAutospacing="1" w:after="240"/>
        <w:rPr>
          <w:lang w:val="id-ID"/>
        </w:rPr>
      </w:pPr>
      <w:r w:rsidRPr="00ED4F96">
        <w:rPr>
          <w:lang w:val="id-ID"/>
        </w:rPr>
        <w:t>Diterima ………….; diperbaiki ……….; disetujui ……..</w:t>
      </w:r>
    </w:p>
    <w:p w14:paraId="611FD33F" w14:textId="3E820A00" w:rsidR="005B6CD6" w:rsidRPr="00D20F62" w:rsidRDefault="005B6CD6" w:rsidP="00A75141">
      <w:pPr>
        <w:pStyle w:val="AbstractHead"/>
        <w:spacing w:after="40"/>
        <w:rPr>
          <w:lang w:val="id-ID"/>
        </w:rPr>
      </w:pPr>
      <w:r w:rsidRPr="005B6CD6">
        <w:rPr>
          <w:rFonts w:ascii="Adobe Garamond Pro" w:eastAsia="MS Mincho" w:hAnsi="Adobe Garamond Pro"/>
          <w:lang w:val="en-GB"/>
        </w:rPr>
        <w:t>ABSTRA</w:t>
      </w:r>
      <w:r w:rsidR="00D20F62">
        <w:rPr>
          <w:rFonts w:ascii="Adobe Garamond Pro" w:eastAsia="MS Mincho" w:hAnsi="Adobe Garamond Pro"/>
          <w:lang w:val="id-ID"/>
        </w:rPr>
        <w:t>K</w:t>
      </w:r>
    </w:p>
    <w:tbl>
      <w:tblPr>
        <w:tblW w:w="8784" w:type="dxa"/>
        <w:tblLook w:val="04A0" w:firstRow="1" w:lastRow="0" w:firstColumn="1" w:lastColumn="0" w:noHBand="0" w:noVBand="1"/>
      </w:tblPr>
      <w:tblGrid>
        <w:gridCol w:w="6374"/>
        <w:gridCol w:w="284"/>
        <w:gridCol w:w="2126"/>
      </w:tblGrid>
      <w:tr w:rsidR="000C791A" w:rsidRPr="00D55AC4" w14:paraId="1CA833A0" w14:textId="77777777" w:rsidTr="00C74745">
        <w:trPr>
          <w:trHeight w:val="491"/>
        </w:trPr>
        <w:tc>
          <w:tcPr>
            <w:tcW w:w="6374" w:type="dxa"/>
            <w:vMerge w:val="restart"/>
            <w:tcBorders>
              <w:top w:val="single" w:sz="4" w:space="0" w:color="5B9BD5" w:themeColor="accent1"/>
              <w:left w:val="single" w:sz="4" w:space="0" w:color="5B9BD5" w:themeColor="accent1"/>
              <w:right w:val="single" w:sz="4" w:space="0" w:color="5B9BD5" w:themeColor="accent1"/>
            </w:tcBorders>
            <w:shd w:val="clear" w:color="auto" w:fill="EEEEEE"/>
          </w:tcPr>
          <w:p w14:paraId="011EC1AC" w14:textId="3A707BBA" w:rsidR="00042D1C" w:rsidRPr="00042D1C" w:rsidRDefault="00042D1C" w:rsidP="00042D1C">
            <w:pPr>
              <w:jc w:val="both"/>
              <w:rPr>
                <w:rFonts w:ascii="Times New Roman" w:hAnsi="Times New Roman"/>
                <w:sz w:val="20"/>
                <w:szCs w:val="20"/>
                <w:lang w:val="id-ID"/>
              </w:rPr>
            </w:pPr>
            <w:r w:rsidRPr="00042D1C">
              <w:rPr>
                <w:rFonts w:ascii="Times New Roman" w:hAnsi="Times New Roman"/>
                <w:sz w:val="20"/>
                <w:szCs w:val="20"/>
                <w:lang w:val="id-ID"/>
              </w:rPr>
              <w:t xml:space="preserve">Proyek konstruksi merupakan salah </w:t>
            </w:r>
            <w:r w:rsidR="00B10442">
              <w:rPr>
                <w:rFonts w:ascii="Times New Roman" w:hAnsi="Times New Roman"/>
                <w:sz w:val="20"/>
                <w:szCs w:val="20"/>
                <w:lang w:val="id-ID"/>
              </w:rPr>
              <w:t xml:space="preserve">satu </w:t>
            </w:r>
            <w:r w:rsidRPr="00042D1C">
              <w:rPr>
                <w:rFonts w:ascii="Times New Roman" w:hAnsi="Times New Roman"/>
                <w:sz w:val="20"/>
                <w:szCs w:val="20"/>
                <w:lang w:val="id-ID"/>
              </w:rPr>
              <w:t>aspek yang berkontribusi dalam pembangunan dan pengembangan i</w:t>
            </w:r>
            <w:r w:rsidRPr="00042D1C">
              <w:rPr>
                <w:rFonts w:ascii="Times New Roman" w:hAnsi="Times New Roman"/>
                <w:sz w:val="20"/>
                <w:szCs w:val="20"/>
              </w:rPr>
              <w:t xml:space="preserve">nfrastruktur </w:t>
            </w:r>
            <w:r w:rsidRPr="00042D1C">
              <w:rPr>
                <w:rFonts w:ascii="Times New Roman" w:hAnsi="Times New Roman"/>
                <w:sz w:val="20"/>
                <w:szCs w:val="20"/>
                <w:lang w:val="id-ID"/>
              </w:rPr>
              <w:t>di Indonesia. Pada penelitian ini, studi kasus dilakukan pada Proyek Pembangunan Jalan Tol Solo</w:t>
            </w:r>
            <w:r w:rsidR="00084D7E">
              <w:rPr>
                <w:rFonts w:ascii="Times New Roman" w:hAnsi="Times New Roman"/>
                <w:sz w:val="20"/>
                <w:szCs w:val="20"/>
                <w:lang w:val="id-ID"/>
              </w:rPr>
              <w:t xml:space="preserve"> </w:t>
            </w:r>
            <w:r w:rsidRPr="00042D1C">
              <w:rPr>
                <w:rFonts w:ascii="Times New Roman" w:hAnsi="Times New Roman"/>
                <w:sz w:val="20"/>
                <w:szCs w:val="20"/>
                <w:lang w:val="id-ID"/>
              </w:rPr>
              <w:t xml:space="preserve">- Yogyakarta </w:t>
            </w:r>
            <w:r w:rsidR="00084D7E">
              <w:rPr>
                <w:rFonts w:ascii="Times New Roman" w:hAnsi="Times New Roman"/>
                <w:sz w:val="20"/>
                <w:szCs w:val="20"/>
                <w:lang w:val="id-ID"/>
              </w:rPr>
              <w:t>-</w:t>
            </w:r>
            <w:r w:rsidRPr="00042D1C">
              <w:rPr>
                <w:rFonts w:ascii="Times New Roman" w:hAnsi="Times New Roman"/>
                <w:sz w:val="20"/>
                <w:szCs w:val="20"/>
                <w:lang w:val="id-ID"/>
              </w:rPr>
              <w:t xml:space="preserve"> YIA Kulonprogo Seksi 1 Paket 1.1 dengan objek pekerjaan galian dan timbunan. Dalam pelaksanaannya, proyek konstruksi memiliki banyak rangkaian pekerjaan dengan melibatkan banyak sumber daya, sehingga </w:t>
            </w:r>
            <w:r w:rsidR="00B10442">
              <w:rPr>
                <w:rFonts w:ascii="Times New Roman" w:hAnsi="Times New Roman"/>
                <w:sz w:val="20"/>
                <w:szCs w:val="20"/>
                <w:lang w:val="id-ID"/>
              </w:rPr>
              <w:t>banyak</w:t>
            </w:r>
            <w:r w:rsidRPr="00042D1C">
              <w:rPr>
                <w:rFonts w:ascii="Times New Roman" w:hAnsi="Times New Roman"/>
                <w:sz w:val="20"/>
                <w:szCs w:val="20"/>
                <w:lang w:val="id-ID"/>
              </w:rPr>
              <w:t xml:space="preserve"> risiko yang </w:t>
            </w:r>
            <w:r w:rsidR="00B10442">
              <w:rPr>
                <w:rFonts w:ascii="Times New Roman" w:hAnsi="Times New Roman"/>
                <w:sz w:val="20"/>
                <w:szCs w:val="20"/>
                <w:lang w:val="id-ID"/>
              </w:rPr>
              <w:t>dapat terjadi</w:t>
            </w:r>
            <w:r w:rsidRPr="00042D1C">
              <w:rPr>
                <w:rFonts w:ascii="Times New Roman" w:hAnsi="Times New Roman"/>
                <w:sz w:val="20"/>
                <w:szCs w:val="20"/>
                <w:lang w:val="id-ID"/>
              </w:rPr>
              <w:t xml:space="preserve">. Sebagai upaya pengendalian risiko, </w:t>
            </w:r>
            <w:r w:rsidRPr="00042D1C">
              <w:rPr>
                <w:rFonts w:ascii="Times New Roman" w:hAnsi="Times New Roman"/>
                <w:i/>
                <w:iCs/>
                <w:sz w:val="20"/>
                <w:szCs w:val="20"/>
                <w:lang w:val="id-ID"/>
              </w:rPr>
              <w:t>Root Cause Analysis</w:t>
            </w:r>
            <w:r w:rsidRPr="00042D1C">
              <w:rPr>
                <w:rFonts w:ascii="Times New Roman" w:hAnsi="Times New Roman"/>
                <w:sz w:val="20"/>
                <w:szCs w:val="20"/>
                <w:lang w:val="id-ID"/>
              </w:rPr>
              <w:t xml:space="preserve"> menggunakan FMEA dapat mengetahui potensi bahaya berdasarkan</w:t>
            </w:r>
            <w:r w:rsidR="00B10442">
              <w:rPr>
                <w:rFonts w:ascii="Times New Roman" w:hAnsi="Times New Roman"/>
                <w:sz w:val="20"/>
                <w:szCs w:val="20"/>
                <w:lang w:val="id-ID"/>
              </w:rPr>
              <w:t xml:space="preserve"> kegagalan (</w:t>
            </w:r>
            <w:r w:rsidRPr="00542652">
              <w:rPr>
                <w:rFonts w:ascii="Times New Roman" w:hAnsi="Times New Roman"/>
                <w:i/>
                <w:iCs/>
                <w:sz w:val="20"/>
                <w:szCs w:val="20"/>
                <w:lang w:val="id-ID"/>
              </w:rPr>
              <w:t>failure mode</w:t>
            </w:r>
            <w:r w:rsidR="00B10442">
              <w:rPr>
                <w:rFonts w:ascii="Times New Roman" w:hAnsi="Times New Roman"/>
                <w:sz w:val="20"/>
                <w:szCs w:val="20"/>
                <w:lang w:val="id-ID"/>
              </w:rPr>
              <w:t xml:space="preserve">) </w:t>
            </w:r>
            <w:r w:rsidRPr="00042D1C">
              <w:rPr>
                <w:rFonts w:ascii="Times New Roman" w:hAnsi="Times New Roman"/>
                <w:sz w:val="20"/>
                <w:szCs w:val="20"/>
                <w:lang w:val="id-ID"/>
              </w:rPr>
              <w:t>yang ada sehingga nantinya dapat dilakukan pengendalian.</w:t>
            </w:r>
          </w:p>
          <w:p w14:paraId="13F897A3" w14:textId="4B8C1526" w:rsidR="00042D1C" w:rsidRPr="00042D1C" w:rsidRDefault="00042D1C" w:rsidP="00042D1C">
            <w:pPr>
              <w:jc w:val="both"/>
              <w:rPr>
                <w:rFonts w:ascii="Times New Roman" w:hAnsi="Times New Roman"/>
                <w:sz w:val="20"/>
                <w:szCs w:val="20"/>
                <w:lang w:val="id-ID"/>
              </w:rPr>
            </w:pPr>
            <w:r w:rsidRPr="00042D1C">
              <w:rPr>
                <w:rFonts w:ascii="Times New Roman" w:hAnsi="Times New Roman"/>
                <w:sz w:val="20"/>
                <w:szCs w:val="20"/>
                <w:lang w:val="id-ID"/>
              </w:rPr>
              <w:t xml:space="preserve">Setiap pekerjaan diuraikan berdasarkan prinsip </w:t>
            </w:r>
            <w:r w:rsidRPr="00042D1C">
              <w:rPr>
                <w:rFonts w:ascii="Times New Roman" w:hAnsi="Times New Roman"/>
                <w:i/>
                <w:iCs/>
                <w:sz w:val="20"/>
                <w:szCs w:val="20"/>
                <w:lang w:val="id-ID"/>
              </w:rPr>
              <w:t>Work Breakdown Structure</w:t>
            </w:r>
            <w:r w:rsidRPr="00042D1C">
              <w:rPr>
                <w:rFonts w:ascii="Times New Roman" w:hAnsi="Times New Roman"/>
                <w:sz w:val="20"/>
                <w:szCs w:val="20"/>
                <w:lang w:val="id-ID"/>
              </w:rPr>
              <w:t xml:space="preserve">, selanjutnya FMEA digunakan untuk mengidentifikasi </w:t>
            </w:r>
            <w:r w:rsidR="005F2C25">
              <w:rPr>
                <w:rFonts w:ascii="Times New Roman" w:hAnsi="Times New Roman"/>
                <w:sz w:val="20"/>
                <w:szCs w:val="20"/>
                <w:lang w:val="id-ID"/>
              </w:rPr>
              <w:t>kegagalan (</w:t>
            </w:r>
            <w:r w:rsidR="005F2C25" w:rsidRPr="00542652">
              <w:rPr>
                <w:rFonts w:ascii="Times New Roman" w:hAnsi="Times New Roman"/>
                <w:i/>
                <w:iCs/>
                <w:sz w:val="20"/>
                <w:szCs w:val="20"/>
                <w:lang w:val="id-ID"/>
              </w:rPr>
              <w:t>failure mode</w:t>
            </w:r>
            <w:r w:rsidR="005F2C25">
              <w:rPr>
                <w:rFonts w:ascii="Times New Roman" w:hAnsi="Times New Roman"/>
                <w:sz w:val="20"/>
                <w:szCs w:val="20"/>
                <w:lang w:val="id-ID"/>
              </w:rPr>
              <w:t>)</w:t>
            </w:r>
            <w:r w:rsidR="005F2C25">
              <w:rPr>
                <w:rFonts w:ascii="Times New Roman" w:hAnsi="Times New Roman"/>
                <w:sz w:val="20"/>
                <w:szCs w:val="20"/>
                <w:lang w:val="id-ID"/>
              </w:rPr>
              <w:t xml:space="preserve"> da</w:t>
            </w:r>
            <w:r w:rsidRPr="00042D1C">
              <w:rPr>
                <w:rFonts w:ascii="Times New Roman" w:hAnsi="Times New Roman"/>
                <w:sz w:val="20"/>
                <w:szCs w:val="20"/>
                <w:lang w:val="id-ID"/>
              </w:rPr>
              <w:t xml:space="preserve">n menganalisis dampak </w:t>
            </w:r>
            <w:r w:rsidR="005F2C25">
              <w:rPr>
                <w:rFonts w:ascii="Times New Roman" w:hAnsi="Times New Roman"/>
                <w:sz w:val="20"/>
                <w:szCs w:val="20"/>
                <w:lang w:val="id-ID"/>
              </w:rPr>
              <w:t xml:space="preserve">atau </w:t>
            </w:r>
            <w:r w:rsidRPr="00042D1C">
              <w:rPr>
                <w:rFonts w:ascii="Times New Roman" w:hAnsi="Times New Roman"/>
                <w:sz w:val="20"/>
                <w:szCs w:val="20"/>
                <w:lang w:val="id-ID"/>
              </w:rPr>
              <w:t>potensi bahaya</w:t>
            </w:r>
            <w:r w:rsidR="005F2C25">
              <w:rPr>
                <w:rFonts w:ascii="Times New Roman" w:hAnsi="Times New Roman"/>
                <w:sz w:val="20"/>
                <w:szCs w:val="20"/>
                <w:lang w:val="id-ID"/>
              </w:rPr>
              <w:t xml:space="preserve">. </w:t>
            </w:r>
          </w:p>
          <w:p w14:paraId="72F75DDB" w14:textId="14557D01" w:rsidR="000C791A" w:rsidRPr="00042D1C" w:rsidRDefault="00042D1C" w:rsidP="00042D1C">
            <w:pPr>
              <w:jc w:val="both"/>
              <w:rPr>
                <w:sz w:val="20"/>
                <w:szCs w:val="20"/>
                <w:lang w:val="id-ID"/>
              </w:rPr>
            </w:pPr>
            <w:r w:rsidRPr="00042D1C">
              <w:rPr>
                <w:rFonts w:ascii="Times New Roman" w:hAnsi="Times New Roman"/>
                <w:sz w:val="20"/>
                <w:szCs w:val="20"/>
                <w:lang w:val="id-ID"/>
              </w:rPr>
              <w:t xml:space="preserve">Pada pekerjaan galian, angkut material, dan pekerjaan timbunan </w:t>
            </w:r>
            <w:bookmarkStart w:id="0" w:name="_Hlk121249060"/>
            <w:r w:rsidRPr="00042D1C">
              <w:rPr>
                <w:rFonts w:ascii="Times New Roman" w:hAnsi="Times New Roman"/>
                <w:sz w:val="20"/>
                <w:szCs w:val="20"/>
                <w:lang w:val="id-ID"/>
              </w:rPr>
              <w:t>Proyek Pembangunan Jalan Tol Solo</w:t>
            </w:r>
            <w:r w:rsidR="005F2C25">
              <w:rPr>
                <w:rFonts w:ascii="Times New Roman" w:hAnsi="Times New Roman"/>
                <w:sz w:val="20"/>
                <w:szCs w:val="20"/>
                <w:lang w:val="id-ID"/>
              </w:rPr>
              <w:t xml:space="preserve"> </w:t>
            </w:r>
            <w:r w:rsidRPr="00042D1C">
              <w:rPr>
                <w:rFonts w:ascii="Times New Roman" w:hAnsi="Times New Roman"/>
                <w:sz w:val="20"/>
                <w:szCs w:val="20"/>
                <w:lang w:val="id-ID"/>
              </w:rPr>
              <w:t>-</w:t>
            </w:r>
            <w:r w:rsidR="005F2C25">
              <w:rPr>
                <w:rFonts w:ascii="Times New Roman" w:hAnsi="Times New Roman"/>
                <w:sz w:val="20"/>
                <w:szCs w:val="20"/>
                <w:lang w:val="id-ID"/>
              </w:rPr>
              <w:t xml:space="preserve"> </w:t>
            </w:r>
            <w:r w:rsidRPr="00042D1C">
              <w:rPr>
                <w:rFonts w:ascii="Times New Roman" w:hAnsi="Times New Roman"/>
                <w:sz w:val="20"/>
                <w:szCs w:val="20"/>
                <w:lang w:val="id-ID"/>
              </w:rPr>
              <w:t xml:space="preserve">Yogyakarta </w:t>
            </w:r>
            <w:r w:rsidR="005F2C25">
              <w:rPr>
                <w:rFonts w:ascii="Times New Roman" w:hAnsi="Times New Roman"/>
                <w:sz w:val="20"/>
                <w:szCs w:val="20"/>
                <w:lang w:val="id-ID"/>
              </w:rPr>
              <w:t>-</w:t>
            </w:r>
            <w:r w:rsidRPr="00042D1C">
              <w:rPr>
                <w:rFonts w:ascii="Times New Roman" w:hAnsi="Times New Roman"/>
                <w:sz w:val="20"/>
                <w:szCs w:val="20"/>
                <w:lang w:val="id-ID"/>
              </w:rPr>
              <w:t xml:space="preserve"> YIA Kulonprogo Seksi 1 Paket 1.1</w:t>
            </w:r>
            <w:bookmarkEnd w:id="0"/>
            <w:r w:rsidRPr="00042D1C">
              <w:rPr>
                <w:rFonts w:ascii="Times New Roman" w:hAnsi="Times New Roman"/>
                <w:sz w:val="20"/>
                <w:szCs w:val="20"/>
                <w:lang w:val="id-ID"/>
              </w:rPr>
              <w:t xml:space="preserve"> dengan 9 uraian pekerjaan diketahui memiliki</w:t>
            </w:r>
            <w:r w:rsidR="00111A49">
              <w:rPr>
                <w:rFonts w:ascii="Times New Roman" w:hAnsi="Times New Roman"/>
                <w:sz w:val="20"/>
                <w:szCs w:val="20"/>
                <w:lang w:val="id-ID"/>
              </w:rPr>
              <w:t xml:space="preserve"> 20 kegagalan (</w:t>
            </w:r>
            <w:r w:rsidR="00111A49" w:rsidRPr="00111A49">
              <w:rPr>
                <w:rFonts w:ascii="Times New Roman" w:hAnsi="Times New Roman"/>
                <w:i/>
                <w:iCs/>
                <w:sz w:val="20"/>
                <w:szCs w:val="20"/>
                <w:lang w:val="id-ID"/>
              </w:rPr>
              <w:t>failure mode</w:t>
            </w:r>
            <w:r w:rsidR="00111A49">
              <w:rPr>
                <w:rFonts w:ascii="Times New Roman" w:hAnsi="Times New Roman"/>
                <w:sz w:val="20"/>
                <w:szCs w:val="20"/>
                <w:lang w:val="id-ID"/>
              </w:rPr>
              <w:t xml:space="preserve">) dengan </w:t>
            </w:r>
            <w:r w:rsidRPr="00042D1C">
              <w:rPr>
                <w:rFonts w:ascii="Times New Roman" w:hAnsi="Times New Roman"/>
                <w:sz w:val="20"/>
                <w:szCs w:val="20"/>
                <w:lang w:val="id-ID"/>
              </w:rPr>
              <w:t xml:space="preserve"> 24 potensi bahaya</w:t>
            </w:r>
            <w:r w:rsidR="00111A49">
              <w:rPr>
                <w:rFonts w:ascii="Times New Roman" w:hAnsi="Times New Roman"/>
                <w:sz w:val="20"/>
                <w:szCs w:val="20"/>
                <w:lang w:val="id-ID"/>
              </w:rPr>
              <w:t>.</w:t>
            </w:r>
          </w:p>
        </w:tc>
        <w:tc>
          <w:tcPr>
            <w:tcW w:w="284" w:type="dxa"/>
            <w:tcBorders>
              <w:left w:val="single" w:sz="4" w:space="0" w:color="5B9BD5" w:themeColor="accent1"/>
            </w:tcBorders>
            <w:shd w:val="clear" w:color="auto" w:fill="auto"/>
          </w:tcPr>
          <w:p w14:paraId="16D89FDC" w14:textId="77777777" w:rsidR="000C791A" w:rsidRPr="00D55AC4" w:rsidRDefault="000C791A" w:rsidP="00C74745">
            <w:pPr>
              <w:widowControl w:val="0"/>
              <w:autoSpaceDE w:val="0"/>
              <w:autoSpaceDN w:val="0"/>
              <w:adjustRightInd w:val="0"/>
              <w:spacing w:after="0" w:line="240" w:lineRule="auto"/>
              <w:jc w:val="both"/>
              <w:rPr>
                <w:rFonts w:ascii="Times New Roman" w:hAnsi="Times New Roman"/>
                <w:sz w:val="18"/>
                <w:szCs w:val="18"/>
                <w:lang w:val="en"/>
              </w:rPr>
            </w:pPr>
          </w:p>
        </w:tc>
        <w:tc>
          <w:tcPr>
            <w:tcW w:w="2126" w:type="dxa"/>
            <w:shd w:val="clear" w:color="auto" w:fill="auto"/>
          </w:tcPr>
          <w:p w14:paraId="0F7973CC" w14:textId="77777777" w:rsidR="000C791A" w:rsidRDefault="000C791A" w:rsidP="00C74745">
            <w:pPr>
              <w:pStyle w:val="Keyword"/>
              <w:rPr>
                <w:rFonts w:ascii="Times New Roman" w:hAnsi="Times New Roman"/>
                <w:b/>
                <w:sz w:val="18"/>
                <w:szCs w:val="18"/>
              </w:rPr>
            </w:pPr>
            <w:r w:rsidRPr="003419D9">
              <w:rPr>
                <w:noProof/>
              </w:rPr>
              <w:drawing>
                <wp:anchor distT="0" distB="0" distL="114300" distR="114300" simplePos="0" relativeHeight="251659264" behindDoc="0" locked="0" layoutInCell="1" allowOverlap="1" wp14:anchorId="5D97409A" wp14:editId="0E964145">
                  <wp:simplePos x="0" y="0"/>
                  <wp:positionH relativeFrom="column">
                    <wp:posOffset>-635</wp:posOffset>
                  </wp:positionH>
                  <wp:positionV relativeFrom="paragraph">
                    <wp:posOffset>-42829</wp:posOffset>
                  </wp:positionV>
                  <wp:extent cx="497126" cy="496712"/>
                  <wp:effectExtent l="0" t="0" r="0" b="0"/>
                  <wp:wrapNone/>
                  <wp:docPr id="30" name="Picture 30" descr="Logo, company name&#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Logo, company name&#10;&#10;Description automatically generated">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7126" cy="496712"/>
                          </a:xfrm>
                          <a:prstGeom prst="rect">
                            <a:avLst/>
                          </a:prstGeom>
                        </pic:spPr>
                      </pic:pic>
                    </a:graphicData>
                  </a:graphic>
                  <wp14:sizeRelH relativeFrom="page">
                    <wp14:pctWidth>0</wp14:pctWidth>
                  </wp14:sizeRelH>
                  <wp14:sizeRelV relativeFrom="page">
                    <wp14:pctHeight>0</wp14:pctHeight>
                  </wp14:sizeRelV>
                </wp:anchor>
              </w:drawing>
            </w:r>
          </w:p>
          <w:p w14:paraId="415C076A" w14:textId="77777777" w:rsidR="000C791A" w:rsidRDefault="000C791A" w:rsidP="00C74745">
            <w:pPr>
              <w:pStyle w:val="Keyword"/>
              <w:rPr>
                <w:rFonts w:ascii="Times New Roman" w:hAnsi="Times New Roman"/>
                <w:b/>
                <w:sz w:val="18"/>
                <w:szCs w:val="18"/>
              </w:rPr>
            </w:pPr>
          </w:p>
          <w:p w14:paraId="02955117" w14:textId="77777777" w:rsidR="000C791A" w:rsidRDefault="000C791A" w:rsidP="00C74745">
            <w:pPr>
              <w:pStyle w:val="Keyword"/>
              <w:rPr>
                <w:rFonts w:ascii="Times New Roman" w:hAnsi="Times New Roman"/>
                <w:b/>
                <w:sz w:val="18"/>
                <w:szCs w:val="18"/>
              </w:rPr>
            </w:pPr>
          </w:p>
          <w:p w14:paraId="3554A231" w14:textId="77777777" w:rsidR="000C791A" w:rsidRDefault="000C791A" w:rsidP="00C74745">
            <w:pPr>
              <w:pStyle w:val="Keyword"/>
              <w:rPr>
                <w:rFonts w:ascii="Times New Roman" w:hAnsi="Times New Roman"/>
                <w:b/>
                <w:sz w:val="18"/>
                <w:szCs w:val="18"/>
              </w:rPr>
            </w:pPr>
          </w:p>
          <w:p w14:paraId="0ADF0C8B" w14:textId="77777777" w:rsidR="000C791A" w:rsidRDefault="000C791A" w:rsidP="00C74745">
            <w:pPr>
              <w:pStyle w:val="Keyword"/>
              <w:rPr>
                <w:rFonts w:ascii="Times New Roman" w:hAnsi="Times New Roman"/>
                <w:b/>
                <w:sz w:val="18"/>
                <w:szCs w:val="18"/>
              </w:rPr>
            </w:pPr>
          </w:p>
          <w:p w14:paraId="29F0F9B4" w14:textId="77777777" w:rsidR="000C791A" w:rsidRPr="005B6CD6" w:rsidRDefault="000C791A" w:rsidP="00C74745">
            <w:pPr>
              <w:pStyle w:val="Keyword"/>
              <w:rPr>
                <w:rFonts w:ascii="Adobe Garamond Pro" w:eastAsia="MS Mincho" w:hAnsi="Adobe Garamond Pro"/>
                <w:b/>
                <w:sz w:val="18"/>
                <w:szCs w:val="18"/>
              </w:rPr>
            </w:pPr>
            <w:r>
              <w:rPr>
                <w:rFonts w:ascii="Adobe Garamond Pro" w:hAnsi="Adobe Garamond Pro"/>
                <w:b/>
                <w:sz w:val="18"/>
                <w:szCs w:val="18"/>
              </w:rPr>
              <w:t>KATA KUNCI</w:t>
            </w:r>
          </w:p>
        </w:tc>
      </w:tr>
      <w:tr w:rsidR="000C791A" w:rsidRPr="00D55AC4" w14:paraId="6437A931" w14:textId="77777777" w:rsidTr="00C74745">
        <w:trPr>
          <w:trHeight w:val="1294"/>
        </w:trPr>
        <w:tc>
          <w:tcPr>
            <w:tcW w:w="6374" w:type="dxa"/>
            <w:vMerge/>
            <w:tcBorders>
              <w:left w:val="single" w:sz="4" w:space="0" w:color="5B9BD5" w:themeColor="accent1"/>
              <w:bottom w:val="single" w:sz="4" w:space="0" w:color="5B9BD5" w:themeColor="accent1"/>
              <w:right w:val="single" w:sz="4" w:space="0" w:color="5B9BD5" w:themeColor="accent1"/>
            </w:tcBorders>
            <w:shd w:val="clear" w:color="auto" w:fill="EEEEEE"/>
          </w:tcPr>
          <w:p w14:paraId="7BD154AB" w14:textId="77777777" w:rsidR="000C791A" w:rsidRPr="00D55AC4" w:rsidRDefault="000C791A" w:rsidP="00C74745">
            <w:pPr>
              <w:pStyle w:val="Copyright0"/>
              <w:framePr w:hSpace="0" w:wrap="auto" w:vAnchor="margin" w:yAlign="inline"/>
              <w:spacing w:line="240" w:lineRule="auto"/>
              <w:ind w:right="149"/>
              <w:suppressOverlap w:val="0"/>
              <w:jc w:val="left"/>
              <w:rPr>
                <w:rFonts w:eastAsia="MS Mincho"/>
                <w:sz w:val="18"/>
                <w:szCs w:val="18"/>
              </w:rPr>
            </w:pPr>
          </w:p>
        </w:tc>
        <w:tc>
          <w:tcPr>
            <w:tcW w:w="284" w:type="dxa"/>
            <w:tcBorders>
              <w:left w:val="single" w:sz="4" w:space="0" w:color="5B9BD5" w:themeColor="accent1"/>
            </w:tcBorders>
            <w:shd w:val="clear" w:color="auto" w:fill="auto"/>
          </w:tcPr>
          <w:p w14:paraId="28AA1244" w14:textId="77777777" w:rsidR="000C791A" w:rsidRPr="00D55AC4" w:rsidRDefault="000C791A" w:rsidP="00C74745">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2126" w:type="dxa"/>
            <w:shd w:val="clear" w:color="auto" w:fill="auto"/>
          </w:tcPr>
          <w:p w14:paraId="1F8B9525" w14:textId="57B99386" w:rsidR="000C791A" w:rsidRPr="00A94055" w:rsidRDefault="00042D1C" w:rsidP="00C74745">
            <w:pPr>
              <w:pStyle w:val="Keyword"/>
              <w:rPr>
                <w:rFonts w:eastAsia="MS Mincho"/>
                <w:i/>
                <w:iCs/>
                <w:sz w:val="16"/>
                <w:szCs w:val="16"/>
                <w:lang w:val="id-ID"/>
              </w:rPr>
            </w:pPr>
            <w:r w:rsidRPr="00A94055">
              <w:rPr>
                <w:rFonts w:eastAsia="MS Mincho"/>
                <w:i/>
                <w:iCs/>
                <w:sz w:val="16"/>
                <w:szCs w:val="16"/>
                <w:lang w:val="id-ID"/>
              </w:rPr>
              <w:t>Root Cause Analysis</w:t>
            </w:r>
          </w:p>
          <w:p w14:paraId="48E56922" w14:textId="175CF2DC" w:rsidR="000C791A" w:rsidRDefault="00741F18" w:rsidP="00C74745">
            <w:pPr>
              <w:pStyle w:val="Keyword"/>
              <w:rPr>
                <w:rFonts w:eastAsia="MS Mincho"/>
                <w:sz w:val="16"/>
                <w:szCs w:val="16"/>
                <w:lang w:val="id-ID"/>
              </w:rPr>
            </w:pPr>
            <w:r>
              <w:rPr>
                <w:rFonts w:eastAsia="MS Mincho"/>
                <w:sz w:val="16"/>
                <w:szCs w:val="16"/>
                <w:lang w:val="id-ID"/>
              </w:rPr>
              <w:t>FMEA</w:t>
            </w:r>
          </w:p>
          <w:p w14:paraId="1C1C6E53" w14:textId="5C91E589" w:rsidR="00042D1C" w:rsidRPr="00042D1C" w:rsidRDefault="00042D1C" w:rsidP="00C74745">
            <w:pPr>
              <w:pStyle w:val="Keyword"/>
              <w:rPr>
                <w:rFonts w:eastAsia="MS Mincho"/>
                <w:sz w:val="16"/>
                <w:szCs w:val="16"/>
                <w:lang w:val="id-ID"/>
              </w:rPr>
            </w:pPr>
            <w:r>
              <w:rPr>
                <w:rFonts w:eastAsia="MS Mincho"/>
                <w:sz w:val="16"/>
                <w:szCs w:val="16"/>
                <w:lang w:val="id-ID"/>
              </w:rPr>
              <w:t>Potensi Bahaya</w:t>
            </w:r>
          </w:p>
          <w:p w14:paraId="23FF1C23" w14:textId="673F3414" w:rsidR="000C791A" w:rsidRPr="00042D1C" w:rsidRDefault="00042D1C" w:rsidP="00C74745">
            <w:pPr>
              <w:pStyle w:val="Keyword"/>
              <w:rPr>
                <w:rFonts w:eastAsia="MS Mincho"/>
                <w:sz w:val="16"/>
                <w:szCs w:val="16"/>
                <w:lang w:val="id-ID"/>
              </w:rPr>
            </w:pPr>
            <w:r>
              <w:rPr>
                <w:rFonts w:eastAsia="MS Mincho"/>
                <w:sz w:val="16"/>
                <w:szCs w:val="16"/>
                <w:lang w:val="id-ID"/>
              </w:rPr>
              <w:t>Galian Timbunan</w:t>
            </w:r>
          </w:p>
          <w:p w14:paraId="1DF33C22" w14:textId="46321DB8" w:rsidR="000C791A" w:rsidRPr="005D1654" w:rsidRDefault="005D1654" w:rsidP="00042D1C">
            <w:pPr>
              <w:pStyle w:val="Keyword"/>
              <w:rPr>
                <w:rFonts w:eastAsia="MS Mincho"/>
                <w:sz w:val="16"/>
                <w:szCs w:val="16"/>
                <w:lang w:val="id-ID"/>
              </w:rPr>
            </w:pPr>
            <w:r>
              <w:rPr>
                <w:rFonts w:eastAsia="MS Mincho"/>
                <w:sz w:val="16"/>
                <w:szCs w:val="16"/>
                <w:lang w:val="id-ID"/>
              </w:rPr>
              <w:t>Proyek Konstruksi</w:t>
            </w:r>
          </w:p>
          <w:p w14:paraId="1756A4F1" w14:textId="77777777" w:rsidR="000C791A" w:rsidRDefault="000C791A" w:rsidP="00C74745">
            <w:pPr>
              <w:pStyle w:val="Keyword"/>
              <w:rPr>
                <w:rFonts w:ascii="Times New Roman" w:eastAsia="MS Mincho" w:hAnsi="Times New Roman"/>
                <w:sz w:val="16"/>
                <w:szCs w:val="16"/>
                <w:lang w:val="en"/>
              </w:rPr>
            </w:pPr>
          </w:p>
          <w:p w14:paraId="72027B0D" w14:textId="77777777" w:rsidR="000C791A" w:rsidRPr="00D55AC4" w:rsidRDefault="000C791A" w:rsidP="00C74745">
            <w:pPr>
              <w:pStyle w:val="Keyword"/>
              <w:rPr>
                <w:rFonts w:eastAsia="MS Mincho"/>
                <w:lang w:val="en"/>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365"/>
      </w:tblGrid>
      <w:tr w:rsidR="007D7DA7" w14:paraId="43820B08" w14:textId="77777777" w:rsidTr="003603F9">
        <w:tc>
          <w:tcPr>
            <w:tcW w:w="1418" w:type="dxa"/>
          </w:tcPr>
          <w:p w14:paraId="2FB2B64E" w14:textId="77777777" w:rsidR="007D7DA7" w:rsidRDefault="007D7DA7" w:rsidP="003603F9">
            <w:pPr>
              <w:pStyle w:val="Copyright0"/>
              <w:framePr w:hSpace="0" w:wrap="auto" w:vAnchor="margin" w:yAlign="inline"/>
              <w:spacing w:line="240" w:lineRule="auto"/>
              <w:ind w:left="-107" w:right="149"/>
              <w:suppressOverlap w:val="0"/>
              <w:jc w:val="left"/>
              <w:rPr>
                <w:sz w:val="16"/>
                <w:szCs w:val="16"/>
              </w:rPr>
            </w:pPr>
            <w:r>
              <w:rPr>
                <w:noProof/>
                <w:lang w:val="en-US"/>
              </w:rPr>
              <w:drawing>
                <wp:inline distT="0" distB="0" distL="0" distR="0" wp14:anchorId="7A80FA1F" wp14:editId="4108822E">
                  <wp:extent cx="840105" cy="297180"/>
                  <wp:effectExtent l="0" t="0" r="0" b="7620"/>
                  <wp:docPr id="4" name="Picture 6" descr="https://licensebuttons.net/l/by-sa/3.0/88x31.png">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2" tgtFrame="_blank"/>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inline>
              </w:drawing>
            </w:r>
          </w:p>
        </w:tc>
        <w:tc>
          <w:tcPr>
            <w:tcW w:w="7365" w:type="dxa"/>
            <w:vAlign w:val="center"/>
          </w:tcPr>
          <w:p w14:paraId="76089D28" w14:textId="77777777" w:rsidR="007D7DA7" w:rsidRDefault="007D7DA7" w:rsidP="007D7DA7">
            <w:pPr>
              <w:pStyle w:val="Copyright0"/>
              <w:framePr w:hSpace="0" w:wrap="auto" w:vAnchor="margin" w:yAlign="inline"/>
              <w:spacing w:line="240" w:lineRule="auto"/>
              <w:ind w:right="149"/>
              <w:suppressOverlap w:val="0"/>
              <w:jc w:val="left"/>
              <w:rPr>
                <w:sz w:val="16"/>
                <w:szCs w:val="16"/>
              </w:rPr>
            </w:pPr>
            <w:r w:rsidRPr="00EC31EF">
              <w:rPr>
                <w:sz w:val="16"/>
                <w:szCs w:val="16"/>
              </w:rPr>
              <w:t>This is an open</w:t>
            </w:r>
            <w:r>
              <w:rPr>
                <w:sz w:val="16"/>
                <w:szCs w:val="16"/>
              </w:rPr>
              <w:t>-</w:t>
            </w:r>
            <w:r w:rsidRPr="00EC31EF">
              <w:rPr>
                <w:sz w:val="16"/>
                <w:szCs w:val="16"/>
              </w:rPr>
              <w:t xml:space="preserve">access article under the </w:t>
            </w:r>
            <w:hyperlink r:id="rId15" w:history="1">
              <w:r w:rsidRPr="00EC31EF">
                <w:rPr>
                  <w:rStyle w:val="Hyperlink"/>
                  <w:sz w:val="16"/>
                  <w:szCs w:val="16"/>
                </w:rPr>
                <w:t>CC–BY-SA</w:t>
              </w:r>
            </w:hyperlink>
            <w:r w:rsidRPr="00EC31EF">
              <w:rPr>
                <w:sz w:val="16"/>
                <w:szCs w:val="16"/>
              </w:rPr>
              <w:t xml:space="preserve"> license</w:t>
            </w:r>
          </w:p>
        </w:tc>
      </w:tr>
    </w:tbl>
    <w:p w14:paraId="6EEE035A" w14:textId="77777777" w:rsidR="007D7DA7" w:rsidRDefault="007D7DA7" w:rsidP="007D7DA7">
      <w:pPr>
        <w:pStyle w:val="Copyright0"/>
        <w:framePr w:hSpace="0" w:wrap="auto" w:vAnchor="margin" w:yAlign="inline"/>
        <w:spacing w:line="240" w:lineRule="auto"/>
        <w:ind w:right="149"/>
        <w:suppressOverlap w:val="0"/>
        <w:jc w:val="left"/>
        <w:rPr>
          <w:sz w:val="16"/>
          <w:szCs w:val="16"/>
        </w:rPr>
      </w:pPr>
    </w:p>
    <w:p w14:paraId="3C037E8B" w14:textId="5B622C1A" w:rsidR="00537B9A" w:rsidRPr="00802875" w:rsidRDefault="000C791A">
      <w:pPr>
        <w:pStyle w:val="Heading1"/>
        <w:rPr>
          <w:b w:val="0"/>
          <w:i/>
          <w:sz w:val="22"/>
          <w:szCs w:val="22"/>
        </w:rPr>
      </w:pPr>
      <w:r w:rsidRPr="000C791A">
        <w:rPr>
          <w:sz w:val="22"/>
          <w:szCs w:val="22"/>
        </w:rPr>
        <w:t>Pendahuluan</w:t>
      </w:r>
      <w:r w:rsidR="00DC581A" w:rsidRPr="00DC581A">
        <w:t xml:space="preserve"> </w:t>
      </w:r>
    </w:p>
    <w:p w14:paraId="43ED17C4" w14:textId="39F34497" w:rsidR="002B0B4D" w:rsidRDefault="00144AB8" w:rsidP="001550A4">
      <w:pPr>
        <w:pStyle w:val="BodyText"/>
      </w:pPr>
      <w:r>
        <w:tab/>
      </w:r>
      <w:r w:rsidR="002B0B4D">
        <w:t xml:space="preserve">Infrastruktur merupakan prasarana yang mendukung terselenggaranya proses/kegiatan ekonomi ataupun sosial masyarakat baik dalam skala lokal, regional maupun nasional. Peningkatan infrastruktur akan berbanding lurus terhadap meningkatnya taraf ekonomi dan sosial masyarakat. Saat ini jalan tol tengah menjadi salah satu infrastruktur yang gencar dibangun di Indonesia. Jalan tol merupakan jalan yang diperuntukkan bagi kendaraan bersumbu dua atau lebih guna mempersingkat mobilisasi. Pembangunan jalan tol di Indonesia secara besar-besaran merupakan usaha pemerintah dalam meningkatkan kesejahteraan masyarakat melalui indeks efisiensi biaya transportasi nasional. </w:t>
      </w:r>
    </w:p>
    <w:p w14:paraId="79B58E45" w14:textId="3ECB4846" w:rsidR="002B0B4D" w:rsidRDefault="002B0B4D" w:rsidP="001550A4">
      <w:pPr>
        <w:pStyle w:val="BodyText"/>
      </w:pPr>
      <w:r>
        <w:tab/>
        <w:t xml:space="preserve">Salah satu proyek jalan tol yang sedang berlangsung adalah pembangunan jalan tol Solo - Yogyakarta - YIA Kulonprogo yang memiliki total panjang 96,57 km dan terbagi menjadi 3 seksi yaitu seksi 1 (Kartasura - Purwomartani sepanjang 42,37 km), seksi 2 (Purwomartani - Gamping sepanjang 23,42 km), dan seksi 3 (Gamping - Purworejo sepanjang 30,77 km). Seksi 1 merupakan seksi terpanjang dimana dalam proses pembangunannya melalui daerah dengan elevasi yang cukup rendah dengan kondisi awal adalah lingkungan persawahan dengan jenis tanah lunak, sehingga harus dilakukan penggalian dan penimbunan untuk mencapai trase jalan yang ideal, namun terdapat banyak faktor risiko yang dapat terjadi dalam pengerjaan galian dan timbunan tersebut, salah satunya yaitu kecelakaan kerja. “Kecelakaan kerja merupakan suatu kejadian yang tidak diharapkan dan tidak </w:t>
      </w:r>
      <w:r>
        <w:lastRenderedPageBreak/>
        <w:t xml:space="preserve">terduga semula yang dapat menyebabkan adanya korban jiwa dan harta benda” </w:t>
      </w:r>
      <w:r w:rsidR="00F23201">
        <w:t>[4]</w:t>
      </w:r>
      <w:r>
        <w:t>. Menurut data Komite Keselataman Konstruksi, kecelakaan di lokasi konstruksi jalan tol menempati posisi terbesar sebanyak 22 kasus.</w:t>
      </w:r>
    </w:p>
    <w:p w14:paraId="6D1A753B" w14:textId="3A9CEFB4" w:rsidR="0073618E" w:rsidRPr="002E5052" w:rsidRDefault="002B0B4D" w:rsidP="001550A4">
      <w:pPr>
        <w:pStyle w:val="BodyText"/>
      </w:pPr>
      <w:r>
        <w:tab/>
        <w:t xml:space="preserve">Sebagai upaya pengendalian risiko, dapat melakukan identifikasi potensi bahaya sehingga dapat melakukan pengendalian guna meminimalisir risiko yang dapat terjadi. Salah satu metode yang dapat digunakan dalam mengidentifikasi potensi bahaya adalah dengan melakukan </w:t>
      </w:r>
      <w:r w:rsidRPr="002B0B4D">
        <w:rPr>
          <w:i/>
          <w:iCs/>
        </w:rPr>
        <w:t>Root Cause Analysis</w:t>
      </w:r>
      <w:r>
        <w:t xml:space="preserve"> menggunakan </w:t>
      </w:r>
      <w:r w:rsidRPr="002B0B4D">
        <w:rPr>
          <w:i/>
          <w:iCs/>
        </w:rPr>
        <w:t>tools Failure Mode and Effect Analysi</w:t>
      </w:r>
      <w:r w:rsidR="00860CF5">
        <w:rPr>
          <w:i/>
          <w:iCs/>
        </w:rPr>
        <w:t>s</w:t>
      </w:r>
      <w:r w:rsidR="002E5052">
        <w:rPr>
          <w:i/>
          <w:iCs/>
        </w:rPr>
        <w:t xml:space="preserve"> </w:t>
      </w:r>
      <w:r w:rsidR="002E5052">
        <w:t>(FMEA)</w:t>
      </w:r>
      <w:r>
        <w:t xml:space="preserve">. Dengan menggunakan </w:t>
      </w:r>
      <w:r w:rsidRPr="007C2A34">
        <w:rPr>
          <w:i/>
          <w:iCs/>
        </w:rPr>
        <w:t>tools</w:t>
      </w:r>
      <w:r>
        <w:t xml:space="preserve"> tersebut, potensi bahaya dapat teridentifikasi berdasarkan kegagalan (</w:t>
      </w:r>
      <w:r w:rsidRPr="002B0B4D">
        <w:rPr>
          <w:i/>
          <w:iCs/>
        </w:rPr>
        <w:t>failure mode</w:t>
      </w:r>
      <w:r>
        <w:t xml:space="preserve">) baik kegagalan pada proses, material yang digunakan, tenaga kerja yang terlibat, ataupun metode kerja yang digunakan. Penggunaan </w:t>
      </w:r>
      <w:r w:rsidRPr="002B0B4D">
        <w:rPr>
          <w:i/>
          <w:iCs/>
        </w:rPr>
        <w:t>Root Cause Analysis</w:t>
      </w:r>
      <w:r>
        <w:t xml:space="preserve"> sebagai instrumen identifikasi potensi bahaya pada proyek konstruksi sebelumnya belum pernah dilakukan dalam sebuah penelitian, sehingga dalam penelitian ini akan dilakukan studi tentang </w:t>
      </w:r>
      <w:r w:rsidRPr="002E5052">
        <w:t>pemanfaatan</w:t>
      </w:r>
      <w:r w:rsidR="00526ADC" w:rsidRPr="002E5052">
        <w:t xml:space="preserve"> </w:t>
      </w:r>
      <w:r w:rsidR="002E5052" w:rsidRPr="002E5052">
        <w:t>FMEA</w:t>
      </w:r>
      <w:r w:rsidRPr="002E5052">
        <w:t xml:space="preserve"> sebagai instrumen identifikasi potensi bahaya pada pekerjaan galian timbunan</w:t>
      </w:r>
      <w:r w:rsidR="00526ADC" w:rsidRPr="002E5052">
        <w:t xml:space="preserve"> proyek konstruksi jalan</w:t>
      </w:r>
      <w:r w:rsidRPr="002E5052">
        <w:t>.</w:t>
      </w:r>
    </w:p>
    <w:p w14:paraId="2B10575D" w14:textId="2A602ECC" w:rsidR="00CC13C0" w:rsidRPr="00802875" w:rsidRDefault="00007F01">
      <w:pPr>
        <w:pStyle w:val="Heading1"/>
        <w:spacing w:before="0"/>
        <w:rPr>
          <w:b w:val="0"/>
          <w:i/>
          <w:sz w:val="22"/>
          <w:szCs w:val="22"/>
        </w:rPr>
      </w:pPr>
      <w:r>
        <w:rPr>
          <w:sz w:val="22"/>
          <w:szCs w:val="22"/>
          <w:lang w:val="id-ID"/>
        </w:rPr>
        <w:t xml:space="preserve">Landasan </w:t>
      </w:r>
      <w:r w:rsidR="00055513">
        <w:rPr>
          <w:sz w:val="22"/>
          <w:szCs w:val="22"/>
          <w:lang w:val="id-ID"/>
        </w:rPr>
        <w:t xml:space="preserve">Teori dan </w:t>
      </w:r>
      <w:r w:rsidR="00ED61F6" w:rsidRPr="00802875">
        <w:rPr>
          <w:sz w:val="22"/>
          <w:szCs w:val="22"/>
          <w:lang w:val="id-ID"/>
        </w:rPr>
        <w:t>Metod</w:t>
      </w:r>
      <w:r w:rsidR="000C791A">
        <w:rPr>
          <w:sz w:val="22"/>
          <w:szCs w:val="22"/>
          <w:lang w:val="en-ID"/>
        </w:rPr>
        <w:t>e</w:t>
      </w:r>
      <w:r>
        <w:rPr>
          <w:sz w:val="22"/>
          <w:szCs w:val="22"/>
          <w:lang w:val="id-ID"/>
        </w:rPr>
        <w:t xml:space="preserve"> Penelitian</w:t>
      </w:r>
    </w:p>
    <w:p w14:paraId="202093E8" w14:textId="4DBC3472" w:rsidR="008739BE" w:rsidRDefault="00225ABE" w:rsidP="00FD1055">
      <w:pPr>
        <w:pStyle w:val="Heading2"/>
        <w:numPr>
          <w:ilvl w:val="0"/>
          <w:numId w:val="0"/>
        </w:numPr>
        <w:ind w:left="284" w:hanging="284"/>
        <w:rPr>
          <w:lang w:val="id-ID"/>
        </w:rPr>
      </w:pPr>
      <w:r>
        <w:rPr>
          <w:lang w:val="en-GB"/>
        </w:rPr>
        <w:t>2.</w:t>
      </w:r>
      <w:r w:rsidR="004F77DE">
        <w:rPr>
          <w:lang w:val="id-ID"/>
        </w:rPr>
        <w:t>1</w:t>
      </w:r>
      <w:r>
        <w:rPr>
          <w:lang w:val="en-GB"/>
        </w:rPr>
        <w:t xml:space="preserve">. </w:t>
      </w:r>
      <w:r w:rsidR="00947C36" w:rsidRPr="00947C36">
        <w:rPr>
          <w:i/>
          <w:iCs w:val="0"/>
          <w:lang w:val="id-ID"/>
        </w:rPr>
        <w:t>Safety Plan</w:t>
      </w:r>
    </w:p>
    <w:p w14:paraId="481B2F4F" w14:textId="0C84BB2B" w:rsidR="00694E1A" w:rsidRDefault="004F77DE" w:rsidP="00A616CB">
      <w:pPr>
        <w:pStyle w:val="bulletlist"/>
        <w:numPr>
          <w:ilvl w:val="0"/>
          <w:numId w:val="0"/>
        </w:numPr>
      </w:pPr>
      <w:r>
        <w:tab/>
      </w:r>
      <w:r w:rsidR="00A616CB" w:rsidRPr="00A616CB">
        <w:rPr>
          <w:i/>
          <w:iCs/>
        </w:rPr>
        <w:t>Safety plan</w:t>
      </w:r>
      <w:r w:rsidR="00A616CB">
        <w:t xml:space="preserve"> atau </w:t>
      </w:r>
      <w:r w:rsidR="00A616CB" w:rsidRPr="00A616CB">
        <w:rPr>
          <w:i/>
          <w:iCs/>
        </w:rPr>
        <w:t>HSE plan</w:t>
      </w:r>
      <w:r w:rsidR="00A616CB">
        <w:t xml:space="preserve"> merupakan </w:t>
      </w:r>
      <w:r w:rsidR="00A616CB">
        <w:t>sebuah rencana kerja tentang keselamatan dan keamanan dalam sebuah pekerjaan untuk mencegah potensi bahaya atau kecelakaan kerja</w:t>
      </w:r>
      <w:r w:rsidR="00A616CB">
        <w:t xml:space="preserve">. </w:t>
      </w:r>
      <w:r w:rsidR="00694E1A" w:rsidRPr="00412C67">
        <w:t>Dalam</w:t>
      </w:r>
      <w:r w:rsidR="00A616CB">
        <w:t xml:space="preserve"> </w:t>
      </w:r>
      <w:r w:rsidR="00694E1A" w:rsidRPr="00412C67">
        <w:t>bidang</w:t>
      </w:r>
      <w:r w:rsidR="00A616CB">
        <w:t xml:space="preserve"> </w:t>
      </w:r>
      <w:r w:rsidR="00694E1A" w:rsidRPr="00412C67">
        <w:t>konstruksi dikenal istilah kecelakaan konstruksi. “Kecelakaan konstruksi merupakan suatu kejadian akibat kelalaian pada tahap pekerjaan konstruksi karena tidak terpenuhinya standar keamanan, keselamatan, kesehatan dan keberlanjutan, yang mengakibatkan kehilangan harta benda, waktu kerja, kematian, cacat tetap dan</w:t>
      </w:r>
      <w:r w:rsidR="00694E1A" w:rsidRPr="00694E1A">
        <w:t xml:space="preserve">/atau kerusakan lingkungan” </w:t>
      </w:r>
      <w:r w:rsidR="00F23201">
        <w:t>[3]</w:t>
      </w:r>
      <w:r w:rsidR="00694E1A" w:rsidRPr="00694E1A">
        <w:t>.</w:t>
      </w:r>
    </w:p>
    <w:p w14:paraId="00B34AEC" w14:textId="2949D4C1" w:rsidR="00A616CB" w:rsidRPr="00694E1A" w:rsidRDefault="00A616CB" w:rsidP="00A616CB">
      <w:pPr>
        <w:pStyle w:val="bulletlist"/>
        <w:numPr>
          <w:ilvl w:val="0"/>
          <w:numId w:val="0"/>
        </w:numPr>
      </w:pPr>
      <w:r>
        <w:tab/>
        <w:t>Sebagai langkah preventif dalam mencegah terjadinya kecelakaan, dapat melakukan identifikasi potensi bahaya berdasarkan kegagala</w:t>
      </w:r>
      <w:r w:rsidRPr="00A616CB">
        <w:rPr>
          <w:i/>
          <w:iCs/>
        </w:rPr>
        <w:t>n</w:t>
      </w:r>
      <w:r w:rsidRPr="00A616CB">
        <w:t xml:space="preserve"> (</w:t>
      </w:r>
      <w:r w:rsidRPr="00A616CB">
        <w:rPr>
          <w:i/>
          <w:iCs/>
        </w:rPr>
        <w:t>failure mode</w:t>
      </w:r>
      <w:r>
        <w:t xml:space="preserve">) </w:t>
      </w:r>
      <w:r>
        <w:t>baik kegagalan pada proses, material yang digunakan, tenaga kerja yang terlibat, ataupun metode kerja yang digunakan.</w:t>
      </w:r>
    </w:p>
    <w:p w14:paraId="21917BD4" w14:textId="4B2E52E5" w:rsidR="0032568C" w:rsidRDefault="0032568C" w:rsidP="0032568C">
      <w:pPr>
        <w:pStyle w:val="Heading2"/>
        <w:numPr>
          <w:ilvl w:val="0"/>
          <w:numId w:val="0"/>
        </w:numPr>
        <w:ind w:left="284" w:hanging="284"/>
        <w:rPr>
          <w:lang w:val="id-ID"/>
        </w:rPr>
      </w:pPr>
      <w:r>
        <w:rPr>
          <w:lang w:val="id-ID"/>
        </w:rPr>
        <w:t xml:space="preserve">2.3. </w:t>
      </w:r>
      <w:r w:rsidRPr="0032568C">
        <w:rPr>
          <w:i/>
          <w:iCs w:val="0"/>
          <w:lang w:val="id-ID"/>
        </w:rPr>
        <w:t>Root Cause Analysis</w:t>
      </w:r>
    </w:p>
    <w:p w14:paraId="5C481486" w14:textId="7A2DDEEA" w:rsidR="00412C67" w:rsidRDefault="004F77DE" w:rsidP="003075BF">
      <w:pPr>
        <w:pStyle w:val="bulletlist"/>
        <w:numPr>
          <w:ilvl w:val="0"/>
          <w:numId w:val="0"/>
        </w:numPr>
        <w:rPr>
          <w:lang w:val="en-GB"/>
        </w:rPr>
      </w:pPr>
      <w:r>
        <w:tab/>
      </w:r>
      <w:r w:rsidR="0032568C" w:rsidRPr="0032568C">
        <w:rPr>
          <w:i/>
          <w:iCs/>
        </w:rPr>
        <w:t>Root Cause Analysis</w:t>
      </w:r>
      <w:r w:rsidR="0032568C" w:rsidRPr="0032568C">
        <w:t xml:space="preserve"> </w:t>
      </w:r>
      <w:r w:rsidR="002E5052">
        <w:t xml:space="preserve">(RCA) </w:t>
      </w:r>
      <w:r w:rsidR="0032568C" w:rsidRPr="0032568C">
        <w:t xml:space="preserve">merupakan teknik yang dipakai untuk penyelesaian masalah dengan menganalisis akar penyebab permasalahan tersebut </w:t>
      </w:r>
      <w:r w:rsidR="00F23201">
        <w:t>[2]</w:t>
      </w:r>
      <w:r w:rsidR="0032568C" w:rsidRPr="0032568C">
        <w:t xml:space="preserve">. Implementasi RCA dapat membantu mengetahui kesalahan, bagaimana bisa terjadi kesalahan, dan kenapa bisa terjadi kesalahan </w:t>
      </w:r>
      <w:r w:rsidR="00F23201">
        <w:t>[1]</w:t>
      </w:r>
      <w:r w:rsidR="0032568C" w:rsidRPr="0032568C">
        <w:t xml:space="preserve">. Untuk melakukan identifikasi masalah, metode RCA menggunakan berbagai macam </w:t>
      </w:r>
      <w:r w:rsidR="0032568C" w:rsidRPr="00BC7ED3">
        <w:rPr>
          <w:i/>
          <w:iCs/>
        </w:rPr>
        <w:t xml:space="preserve">tools </w:t>
      </w:r>
      <w:r w:rsidR="0032568C" w:rsidRPr="0032568C">
        <w:t>sebagai penunjang penelitian</w:t>
      </w:r>
      <w:r w:rsidR="0032568C">
        <w:t xml:space="preserve">, </w:t>
      </w:r>
      <w:r w:rsidR="003075BF">
        <w:t>salah satunya adalah</w:t>
      </w:r>
      <w:r w:rsidR="0032568C">
        <w:t xml:space="preserve"> adalah </w:t>
      </w:r>
      <w:r w:rsidR="0032568C" w:rsidRPr="0032568C">
        <w:rPr>
          <w:i/>
          <w:iCs/>
        </w:rPr>
        <w:t>Failute Mode and Effect Analysis</w:t>
      </w:r>
      <w:r w:rsidR="003075BF">
        <w:t>.</w:t>
      </w:r>
    </w:p>
    <w:p w14:paraId="33400D43" w14:textId="7A657127" w:rsidR="00412C67" w:rsidRDefault="005066F8" w:rsidP="003075BF">
      <w:pPr>
        <w:pStyle w:val="bulletlist"/>
        <w:numPr>
          <w:ilvl w:val="0"/>
          <w:numId w:val="0"/>
        </w:numPr>
      </w:pPr>
      <w:r>
        <w:rPr>
          <w:i/>
          <w:iCs/>
        </w:rPr>
        <w:tab/>
      </w:r>
      <w:r w:rsidR="00412C67" w:rsidRPr="00412C67">
        <w:rPr>
          <w:i/>
          <w:iCs/>
        </w:rPr>
        <w:t xml:space="preserve">Failure </w:t>
      </w:r>
      <w:r w:rsidR="00BC7ED3">
        <w:rPr>
          <w:i/>
          <w:iCs/>
        </w:rPr>
        <w:t>M</w:t>
      </w:r>
      <w:r w:rsidR="00412C67" w:rsidRPr="00412C67">
        <w:rPr>
          <w:i/>
          <w:iCs/>
        </w:rPr>
        <w:t xml:space="preserve">ode and </w:t>
      </w:r>
      <w:r w:rsidR="00BC7ED3">
        <w:rPr>
          <w:i/>
          <w:iCs/>
        </w:rPr>
        <w:t>E</w:t>
      </w:r>
      <w:r w:rsidR="00412C67" w:rsidRPr="00412C67">
        <w:rPr>
          <w:i/>
          <w:iCs/>
        </w:rPr>
        <w:t xml:space="preserve">ffect </w:t>
      </w:r>
      <w:r w:rsidR="00BC7ED3">
        <w:rPr>
          <w:i/>
          <w:iCs/>
        </w:rPr>
        <w:t>A</w:t>
      </w:r>
      <w:r w:rsidR="00412C67" w:rsidRPr="00412C67">
        <w:rPr>
          <w:i/>
          <w:iCs/>
        </w:rPr>
        <w:t>nalysis</w:t>
      </w:r>
      <w:r w:rsidR="00412C67" w:rsidRPr="00412C67">
        <w:t xml:space="preserve"> </w:t>
      </w:r>
      <w:r w:rsidR="002E5052">
        <w:t>(FMEA)</w:t>
      </w:r>
      <w:r w:rsidR="00412C67" w:rsidRPr="00412C67">
        <w:t xml:space="preserve"> adalah suatu metode yang digunakan untuk mengidentifikasi bentuk kegagalan yang mungkin menyebabkan setiap kegagalan fungsi dan untuk memastikan pengaruh kegagalan berhubungan dengan setiap bentuk kegagalan </w:t>
      </w:r>
      <w:r w:rsidR="00F23201">
        <w:t>[5]</w:t>
      </w:r>
      <w:r w:rsidR="00412C67" w:rsidRPr="00412C67">
        <w:t>. FMEA fokus pada penyebab kegagalan dan mekanisme terjadinya kegagalan. Ketika penyebab dan mekanisme kegagalan telah diidentifikasi, selanjutnya dapat mengetahui kegagalan potensial (</w:t>
      </w:r>
      <w:r w:rsidR="00412C67" w:rsidRPr="00412C67">
        <w:rPr>
          <w:i/>
          <w:iCs/>
        </w:rPr>
        <w:t>poten</w:t>
      </w:r>
      <w:r w:rsidR="00412C67" w:rsidRPr="00412C67">
        <w:rPr>
          <w:i/>
          <w:iCs/>
        </w:rPr>
        <w:t>t</w:t>
      </w:r>
      <w:r w:rsidR="00412C67" w:rsidRPr="00412C67">
        <w:rPr>
          <w:i/>
          <w:iCs/>
        </w:rPr>
        <w:t>ial failure mode</w:t>
      </w:r>
      <w:r w:rsidR="00412C67" w:rsidRPr="00412C67">
        <w:t>). Dalam penelitian ini, FMEA digunakan untuk menganalisis apa saja potensi bahaya yang dapat muncul akibat adanya kegagalan baik dalam proses, metode kerja, ataupun material.</w:t>
      </w:r>
    </w:p>
    <w:p w14:paraId="689010A5" w14:textId="315D1570" w:rsidR="00007F01" w:rsidRPr="001625EF" w:rsidRDefault="00007F01" w:rsidP="00007F01">
      <w:pPr>
        <w:pStyle w:val="Heading2"/>
        <w:numPr>
          <w:ilvl w:val="0"/>
          <w:numId w:val="0"/>
        </w:numPr>
        <w:ind w:left="284" w:hanging="284"/>
        <w:rPr>
          <w:lang w:val="id-ID"/>
        </w:rPr>
      </w:pPr>
      <w:r w:rsidRPr="001625EF">
        <w:rPr>
          <w:lang w:val="id-ID"/>
        </w:rPr>
        <w:t>2.</w:t>
      </w:r>
      <w:r w:rsidRPr="001625EF">
        <w:rPr>
          <w:lang w:val="id-ID"/>
        </w:rPr>
        <w:t>4</w:t>
      </w:r>
      <w:r w:rsidRPr="001625EF">
        <w:rPr>
          <w:lang w:val="id-ID"/>
        </w:rPr>
        <w:t xml:space="preserve">. </w:t>
      </w:r>
      <w:r w:rsidR="001625EF" w:rsidRPr="001625EF">
        <w:rPr>
          <w:lang w:val="id-ID"/>
        </w:rPr>
        <w:t>Tahapan</w:t>
      </w:r>
      <w:r w:rsidRPr="001625EF">
        <w:rPr>
          <w:lang w:val="id-ID"/>
        </w:rPr>
        <w:t xml:space="preserve"> Penelitian</w:t>
      </w:r>
    </w:p>
    <w:p w14:paraId="105FE2B4" w14:textId="23080157" w:rsidR="001625EF" w:rsidRDefault="001625EF" w:rsidP="001625EF">
      <w:pPr>
        <w:pStyle w:val="bulletlist"/>
        <w:numPr>
          <w:ilvl w:val="0"/>
          <w:numId w:val="0"/>
        </w:numPr>
      </w:pPr>
      <w:r w:rsidRPr="001625EF">
        <w:tab/>
      </w:r>
      <w:r>
        <w:t>Sebuah penelitian harus disusun secara sistematis agar proses yang dilakukan runtut dan hasil yang didapatkan sesuai dengan tujuan, sehingga penelitian ini dibagi menjadi beberapa tahapan yaitu:</w:t>
      </w:r>
    </w:p>
    <w:p w14:paraId="4988C691" w14:textId="18AD0F84" w:rsidR="001625EF" w:rsidRDefault="001625EF" w:rsidP="001625EF">
      <w:pPr>
        <w:pStyle w:val="bulletlist"/>
        <w:numPr>
          <w:ilvl w:val="0"/>
          <w:numId w:val="0"/>
        </w:numPr>
      </w:pPr>
      <w:r>
        <w:t>1.</w:t>
      </w:r>
      <w:r>
        <w:tab/>
        <w:t>Studi literatur</w:t>
      </w:r>
    </w:p>
    <w:p w14:paraId="6D3D278F" w14:textId="6DAC4DC0" w:rsidR="00084D7E" w:rsidRDefault="001625EF" w:rsidP="003179F5">
      <w:pPr>
        <w:pStyle w:val="bulletlist"/>
        <w:numPr>
          <w:ilvl w:val="0"/>
          <w:numId w:val="0"/>
        </w:numPr>
        <w:ind w:left="285"/>
      </w:pPr>
      <w:r>
        <w:t xml:space="preserve">Sebelum memulai penelitian, dilakukan studi pustaka untuk memperdalam pemahaman tentang topik yang akan diteliti dengan membaca beberapa jurnal, materi kuliah, dan referensi yang </w:t>
      </w:r>
      <w:r w:rsidR="00F73FDA">
        <w:t>relevan</w:t>
      </w:r>
      <w:r>
        <w:t xml:space="preserve"> dengan topik penelitian.</w:t>
      </w:r>
    </w:p>
    <w:p w14:paraId="0B4C2BBB" w14:textId="20951BCD" w:rsidR="001625EF" w:rsidRDefault="001625EF" w:rsidP="001625EF">
      <w:pPr>
        <w:pStyle w:val="bulletlist"/>
        <w:numPr>
          <w:ilvl w:val="0"/>
          <w:numId w:val="0"/>
        </w:numPr>
      </w:pPr>
      <w:r>
        <w:t>2.</w:t>
      </w:r>
      <w:r>
        <w:tab/>
        <w:t>Menentukani objek dan lokasi penelitian</w:t>
      </w:r>
    </w:p>
    <w:p w14:paraId="04365B69" w14:textId="062FA63B" w:rsidR="001625EF" w:rsidRDefault="001625EF" w:rsidP="001625EF">
      <w:pPr>
        <w:pStyle w:val="bulletlist"/>
        <w:numPr>
          <w:ilvl w:val="0"/>
          <w:numId w:val="0"/>
        </w:numPr>
        <w:ind w:left="285"/>
      </w:pPr>
      <w:r>
        <w:t>Dalam menentukan objek dan lokasi penelitian, perlu dilakukan observasi lapangan dan identifikasi permasalahan yang akan diteliti. Apabila kondisi di lapangan sesuai dengan topik yang akan diteliti, maka dilakukan proses perizinan kepada pihak terkait.</w:t>
      </w:r>
    </w:p>
    <w:p w14:paraId="6D08D310" w14:textId="77777777" w:rsidR="003179F5" w:rsidRDefault="003179F5" w:rsidP="001625EF">
      <w:pPr>
        <w:pStyle w:val="bulletlist"/>
        <w:numPr>
          <w:ilvl w:val="0"/>
          <w:numId w:val="0"/>
        </w:numPr>
        <w:ind w:left="285"/>
      </w:pPr>
    </w:p>
    <w:p w14:paraId="345D80A5" w14:textId="79D26D03" w:rsidR="001625EF" w:rsidRDefault="001625EF" w:rsidP="001625EF">
      <w:pPr>
        <w:pStyle w:val="bulletlist"/>
        <w:numPr>
          <w:ilvl w:val="0"/>
          <w:numId w:val="0"/>
        </w:numPr>
      </w:pPr>
      <w:r>
        <w:lastRenderedPageBreak/>
        <w:t>3.</w:t>
      </w:r>
      <w:r>
        <w:tab/>
        <w:t>Pengumpulan data</w:t>
      </w:r>
    </w:p>
    <w:p w14:paraId="3F4EC516" w14:textId="3624AE82" w:rsidR="004747FE" w:rsidRDefault="001625EF" w:rsidP="001625EF">
      <w:pPr>
        <w:pStyle w:val="bulletlist"/>
        <w:numPr>
          <w:ilvl w:val="0"/>
          <w:numId w:val="0"/>
        </w:numPr>
        <w:ind w:left="285"/>
      </w:pPr>
      <w:r>
        <w:t>Pengumpulan data dilakukan untuk memperoleh data yang dibutuhkan</w:t>
      </w:r>
      <w:r w:rsidR="004747FE">
        <w:t xml:space="preserve"> dengan melakukan observasi dan wawancara, serta data sekunder lainnya. Adapun data yang dibutuhkan adalah item pekerjaan, data kegagalan, dan juga dokumentasi.</w:t>
      </w:r>
    </w:p>
    <w:p w14:paraId="2EC685C3" w14:textId="13585D91" w:rsidR="001625EF" w:rsidRDefault="001625EF" w:rsidP="001625EF">
      <w:pPr>
        <w:pStyle w:val="bulletlist"/>
        <w:numPr>
          <w:ilvl w:val="0"/>
          <w:numId w:val="0"/>
        </w:numPr>
      </w:pPr>
      <w:r>
        <w:t>4.</w:t>
      </w:r>
      <w:r>
        <w:tab/>
        <w:t>Analisis data</w:t>
      </w:r>
    </w:p>
    <w:p w14:paraId="3CF17579" w14:textId="662DD625" w:rsidR="001625EF" w:rsidRDefault="001625EF" w:rsidP="003D2F13">
      <w:pPr>
        <w:pStyle w:val="bulletlist"/>
        <w:numPr>
          <w:ilvl w:val="0"/>
          <w:numId w:val="0"/>
        </w:numPr>
        <w:ind w:left="285"/>
      </w:pPr>
      <w:r>
        <w:t>Analisis data dilakukan untuk menyederhanakan data yang sudah diperoleh agar lebih mudah dipahami. Analisis dilakukan dengan menentukan potensi bahaya yang dapat timbul akibat adanya kegagalan menggunakan FMEA, kemudian divalidasi oleh tenaga ahli, dalam hal ini adalah</w:t>
      </w:r>
      <w:r w:rsidR="003D2F13">
        <w:t xml:space="preserve"> </w:t>
      </w:r>
      <w:r>
        <w:t>Ahli K</w:t>
      </w:r>
      <w:r w:rsidR="00744602">
        <w:t>3</w:t>
      </w:r>
      <w:r>
        <w:t>.</w:t>
      </w:r>
    </w:p>
    <w:p w14:paraId="163478FA" w14:textId="77777777" w:rsidR="001625EF" w:rsidRDefault="001625EF" w:rsidP="001625EF">
      <w:pPr>
        <w:pStyle w:val="bulletlist"/>
        <w:numPr>
          <w:ilvl w:val="0"/>
          <w:numId w:val="0"/>
        </w:numPr>
      </w:pPr>
      <w:r>
        <w:t>5.</w:t>
      </w:r>
      <w:r>
        <w:tab/>
        <w:t>Pembahasan dan kesimpulan</w:t>
      </w:r>
    </w:p>
    <w:p w14:paraId="28B401D4" w14:textId="1E036728" w:rsidR="002B584E" w:rsidRDefault="001625EF" w:rsidP="00101976">
      <w:pPr>
        <w:pStyle w:val="bulletlist"/>
        <w:numPr>
          <w:ilvl w:val="0"/>
          <w:numId w:val="0"/>
        </w:numPr>
        <w:ind w:left="285"/>
      </w:pPr>
      <w:r>
        <w:t xml:space="preserve">Setelah analisis data, selanjutnya dilakukan pembahasan dengan menguraikan setiap proses hingga mendapatkan hasil akhir berupa kesimpulan. Kesimpulan berisi tujuan penelitian yang sudah ditentukan pada </w:t>
      </w:r>
      <w:r w:rsidR="003B4057">
        <w:t xml:space="preserve">Pendahuluan </w:t>
      </w:r>
      <w:r>
        <w:t>dengan isi yang singkat, padat, dan mencakup semua proses.</w:t>
      </w:r>
    </w:p>
    <w:p w14:paraId="03992195" w14:textId="349DB3F4" w:rsidR="00101976" w:rsidRDefault="004E47FA" w:rsidP="004E47FA">
      <w:pPr>
        <w:pStyle w:val="bulletlist"/>
        <w:numPr>
          <w:ilvl w:val="0"/>
          <w:numId w:val="0"/>
        </w:numPr>
      </w:pPr>
      <w:r>
        <w:tab/>
        <w:t xml:space="preserve">Untuk lebih mudah dalam memahami tahapan penelitian, dapat dilihat diagram alir penelitian pada Gbr. </w:t>
      </w:r>
      <w:r w:rsidR="00423604">
        <w:t>1</w:t>
      </w:r>
      <w:r>
        <w:t>. dibawah</w:t>
      </w:r>
    </w:p>
    <w:p w14:paraId="52C7F294" w14:textId="4F7B1002" w:rsidR="002B584E" w:rsidRPr="00A846EA" w:rsidRDefault="00E0452D" w:rsidP="00041D85">
      <w:pPr>
        <w:pStyle w:val="figurecaption"/>
        <w:numPr>
          <w:ilvl w:val="0"/>
          <w:numId w:val="0"/>
        </w:numPr>
        <w:rPr>
          <w:rFonts w:eastAsia="MS Mincho"/>
        </w:rPr>
      </w:pPr>
      <w:r>
        <w:rPr>
          <w:rFonts w:eastAsia="MS Mincho"/>
        </w:rPr>
        <w:drawing>
          <wp:inline distT="0" distB="0" distL="0" distR="0" wp14:anchorId="5094C980" wp14:editId="18D44803">
            <wp:extent cx="3781958" cy="5574222"/>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24319" cy="5636658"/>
                    </a:xfrm>
                    <a:prstGeom prst="rect">
                      <a:avLst/>
                    </a:prstGeom>
                    <a:noFill/>
                  </pic:spPr>
                </pic:pic>
              </a:graphicData>
            </a:graphic>
          </wp:inline>
        </w:drawing>
      </w:r>
    </w:p>
    <w:p w14:paraId="57E73271" w14:textId="0EE5B53F" w:rsidR="002B584E" w:rsidRPr="00412C67" w:rsidRDefault="00A846EA">
      <w:pPr>
        <w:pStyle w:val="figurecaption"/>
      </w:pPr>
      <w:r>
        <w:t xml:space="preserve"> </w:t>
      </w:r>
      <w:r w:rsidR="004E47FA">
        <w:t>Diagram</w:t>
      </w:r>
      <w:r>
        <w:t xml:space="preserve"> Alir Penelitian</w:t>
      </w:r>
    </w:p>
    <w:p w14:paraId="6B58F44F" w14:textId="5415C726" w:rsidR="00ED61F6" w:rsidRPr="00802875" w:rsidRDefault="000E2AA8">
      <w:pPr>
        <w:pStyle w:val="Heading1"/>
        <w:numPr>
          <w:ilvl w:val="0"/>
          <w:numId w:val="6"/>
        </w:numPr>
        <w:rPr>
          <w:sz w:val="22"/>
          <w:szCs w:val="22"/>
        </w:rPr>
      </w:pPr>
      <w:r>
        <w:rPr>
          <w:sz w:val="22"/>
          <w:szCs w:val="22"/>
          <w:lang w:val="en-ID"/>
        </w:rPr>
        <w:lastRenderedPageBreak/>
        <w:t>Hasil dan Pembahasan</w:t>
      </w:r>
    </w:p>
    <w:p w14:paraId="4EA17CA0" w14:textId="4573D48E" w:rsidR="00ED61F6" w:rsidRPr="00802875" w:rsidRDefault="00405257">
      <w:pPr>
        <w:pStyle w:val="Heading2"/>
      </w:pPr>
      <w:r>
        <w:rPr>
          <w:lang w:val="id-ID"/>
        </w:rPr>
        <w:t>Gambaran Umum Proyek</w:t>
      </w:r>
    </w:p>
    <w:p w14:paraId="2AD0685F" w14:textId="30D2B451" w:rsidR="00405257" w:rsidRDefault="00405257" w:rsidP="001550A4">
      <w:pPr>
        <w:pStyle w:val="BodyText"/>
      </w:pPr>
      <w:r>
        <w:tab/>
        <w:t xml:space="preserve">Lokasi pekerjaan adalah </w:t>
      </w:r>
      <w:r w:rsidRPr="002B584E">
        <w:t>Proyek Pembangunan Jalan Tol Solo- Yogyakarta – YIA Kulonprogo Seksi</w:t>
      </w:r>
      <w:r>
        <w:t xml:space="preserve"> </w:t>
      </w:r>
      <w:r w:rsidRPr="002B584E">
        <w:t>1 Paket 1.1</w:t>
      </w:r>
      <w:r>
        <w:t>.</w:t>
      </w:r>
      <w:r>
        <w:t xml:space="preserve"> yang berlokasi di kecamatan Banyudono, Boyolali, Jawa Tengah</w:t>
      </w:r>
      <w:r w:rsidR="00E0452D">
        <w:t>, y</w:t>
      </w:r>
      <w:r>
        <w:t xml:space="preserve">ang dapat dilihat pada Gbr. </w:t>
      </w:r>
      <w:r w:rsidR="00423604">
        <w:t>2</w:t>
      </w:r>
      <w:r>
        <w:t>. Dibawah.</w:t>
      </w:r>
    </w:p>
    <w:p w14:paraId="680CDA78" w14:textId="5406C5C7" w:rsidR="00ED61F6" w:rsidRPr="00802875" w:rsidRDefault="00405257">
      <w:pPr>
        <w:pStyle w:val="Heading2"/>
      </w:pPr>
      <w:r>
        <w:rPr>
          <w:lang w:val="id-ID"/>
        </w:rPr>
        <w:t>Analisis Data</w:t>
      </w:r>
    </w:p>
    <w:p w14:paraId="7782F2DF" w14:textId="10E455E0" w:rsidR="001550A4" w:rsidRDefault="001550A4">
      <w:pPr>
        <w:pStyle w:val="Heading3"/>
        <w:numPr>
          <w:ilvl w:val="2"/>
          <w:numId w:val="6"/>
        </w:numPr>
      </w:pPr>
      <w:r w:rsidRPr="001550A4">
        <w:rPr>
          <w:lang w:val="en-GB"/>
        </w:rPr>
        <w:t>Identifikasi Uraian Pekerjaan Galian Timbunan</w:t>
      </w:r>
    </w:p>
    <w:p w14:paraId="6E2DA1CA" w14:textId="0B06B524" w:rsidR="001550A4" w:rsidRDefault="001550A4" w:rsidP="001550A4">
      <w:pPr>
        <w:pStyle w:val="BodyText"/>
      </w:pPr>
      <w:r>
        <w:tab/>
        <w:t>Pekerjaan galian timbunan pada Proyek Pembangunan Jalan Tol Solo</w:t>
      </w:r>
      <w:r w:rsidR="00E0452D">
        <w:t xml:space="preserve"> – Yogyakarta </w:t>
      </w:r>
      <w:r>
        <w:t>-</w:t>
      </w:r>
      <w:r w:rsidR="00E0452D">
        <w:t xml:space="preserve"> </w:t>
      </w:r>
      <w:r>
        <w:t>YIA Kulonprogo Seksi 1 paket 1.1</w:t>
      </w:r>
      <w:r w:rsidR="00E0452D">
        <w:t xml:space="preserve"> </w:t>
      </w:r>
      <w:r>
        <w:t xml:space="preserve">terbagi menjadi 3 pekerjaan utama, yaitu pekerjaan galian, angkut material, dan pekerjaan timbunan. Uraian dari masing-masing pekerjaan tersebut disusun secara sistematis berdasarkan prinsip </w:t>
      </w:r>
      <w:r w:rsidRPr="001550A4">
        <w:rPr>
          <w:i/>
          <w:iCs/>
        </w:rPr>
        <w:t>Work Breakdown Structure</w:t>
      </w:r>
      <w:r>
        <w:t xml:space="preserve"> (WBS)</w:t>
      </w:r>
      <w:r w:rsidR="007A5468">
        <w:t xml:space="preserve"> dan didapatkan </w:t>
      </w:r>
      <w:r w:rsidR="00423604">
        <w:t xml:space="preserve">total 9 </w:t>
      </w:r>
      <w:r w:rsidR="007A5468">
        <w:t>uraian</w:t>
      </w:r>
      <w:r w:rsidR="00423604">
        <w:t xml:space="preserve"> pekerjaan dengan</w:t>
      </w:r>
      <w:r w:rsidR="007A5468">
        <w:t xml:space="preserve"> pekerjaan galian yaitu persiapan dan mobilisasi, penggalian dengan excavator, dan loading material. Pekerjaan angkut material yaitu persiapan dan mobilisasi, angkut material, dan dumping material. Pekerjaan timbunan yaitu persiapan dan mobilisasi, penghamparan material, dan pemadatan</w:t>
      </w:r>
      <w:r>
        <w:t>.</w:t>
      </w:r>
    </w:p>
    <w:p w14:paraId="095249D1" w14:textId="277D4B71" w:rsidR="007A5468" w:rsidRDefault="00D61DBD">
      <w:pPr>
        <w:pStyle w:val="Heading3"/>
        <w:numPr>
          <w:ilvl w:val="2"/>
          <w:numId w:val="8"/>
        </w:numPr>
      </w:pPr>
      <w:r>
        <w:t>Analisis Akar Permasalahan</w:t>
      </w:r>
    </w:p>
    <w:p w14:paraId="34E695DE" w14:textId="3969689A" w:rsidR="007A5468" w:rsidRDefault="003075BF" w:rsidP="007A5468">
      <w:pPr>
        <w:pStyle w:val="BodyText"/>
      </w:pPr>
      <w:r>
        <w:tab/>
        <w:t xml:space="preserve">Data kegagalan yang didapat dari observasi dan wawancara dianalisis menggunakan FMEA kemudian diverifikasi oleh Ahli K3 pada proyek tersebut, dan didapatkan hasil seperti pada Tabel 1. </w:t>
      </w:r>
      <w:r w:rsidR="00CD4E14">
        <w:t>dibawah</w:t>
      </w:r>
      <w:r>
        <w:t>.</w:t>
      </w:r>
    </w:p>
    <w:p w14:paraId="17E96193" w14:textId="77777777" w:rsidR="00CD4E14" w:rsidRDefault="00CD4E14" w:rsidP="00CD4E14">
      <w:pPr>
        <w:pStyle w:val="BodyText"/>
        <w:jc w:val="center"/>
      </w:pPr>
      <w:r>
        <w:rPr>
          <w:noProof/>
        </w:rPr>
        <mc:AlternateContent>
          <mc:Choice Requires="wps">
            <w:drawing>
              <wp:anchor distT="0" distB="0" distL="114300" distR="114300" simplePos="0" relativeHeight="251661312" behindDoc="0" locked="0" layoutInCell="1" allowOverlap="1" wp14:anchorId="107BC1D4" wp14:editId="76C78F7E">
                <wp:simplePos x="0" y="0"/>
                <wp:positionH relativeFrom="column">
                  <wp:posOffset>3690648</wp:posOffset>
                </wp:positionH>
                <wp:positionV relativeFrom="paragraph">
                  <wp:posOffset>212918</wp:posOffset>
                </wp:positionV>
                <wp:extent cx="254441" cy="254441"/>
                <wp:effectExtent l="0" t="0" r="12700" b="12700"/>
                <wp:wrapNone/>
                <wp:docPr id="27" name="Oval 27"/>
                <wp:cNvGraphicFramePr/>
                <a:graphic xmlns:a="http://schemas.openxmlformats.org/drawingml/2006/main">
                  <a:graphicData uri="http://schemas.microsoft.com/office/word/2010/wordprocessingShape">
                    <wps:wsp>
                      <wps:cNvSpPr/>
                      <wps:spPr>
                        <a:xfrm>
                          <a:off x="0" y="0"/>
                          <a:ext cx="254441" cy="254441"/>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61A5B1" id="Oval 27" o:spid="_x0000_s1026" style="position:absolute;margin-left:290.6pt;margin-top:16.75pt;width:20.05pt;height:20.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" filled="f" strokecolor="red" strokeweight="1pt">
                <v:stroke joinstyle="miter"/>
              </v:oval>
            </w:pict>
          </mc:Fallback>
        </mc:AlternateContent>
      </w:r>
      <w:r>
        <w:rPr>
          <w:noProof/>
        </w:rPr>
        <w:drawing>
          <wp:inline distT="0" distB="0" distL="114300" distR="114300" wp14:anchorId="60D8DECA" wp14:editId="7AE7DBB2">
            <wp:extent cx="3347225" cy="1889185"/>
            <wp:effectExtent l="0" t="0" r="5715" b="0"/>
            <wp:docPr id="26" name="Picture 26" descr="WhatsApp Image 2021-10-29 at 11.4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WhatsApp Image 2021-10-29 at 11.49.54"/>
                    <pic:cNvPicPr>
                      <a:picLocks noChangeAspect="1"/>
                    </pic:cNvPicPr>
                  </pic:nvPicPr>
                  <pic:blipFill>
                    <a:blip r:embed="rId17"/>
                    <a:srcRect l="12222" t="1916" r="7576"/>
                    <a:stretch>
                      <a:fillRect/>
                    </a:stretch>
                  </pic:blipFill>
                  <pic:spPr>
                    <a:xfrm>
                      <a:off x="0" y="0"/>
                      <a:ext cx="3365384" cy="1899434"/>
                    </a:xfrm>
                    <a:prstGeom prst="rect">
                      <a:avLst/>
                    </a:prstGeom>
                  </pic:spPr>
                </pic:pic>
              </a:graphicData>
            </a:graphic>
          </wp:inline>
        </w:drawing>
      </w:r>
    </w:p>
    <w:p w14:paraId="1FAC6638" w14:textId="2A155D35" w:rsidR="00CD4E14" w:rsidRPr="00041D85" w:rsidRDefault="00CD4E14">
      <w:pPr>
        <w:pStyle w:val="figurecaption"/>
      </w:pPr>
      <w:r w:rsidRPr="00041D85">
        <w:t>Lokasi Penelitian</w:t>
      </w:r>
    </w:p>
    <w:p w14:paraId="63CABF4C" w14:textId="4B897637" w:rsidR="003075BF" w:rsidRPr="003075BF" w:rsidRDefault="003075BF">
      <w:pPr>
        <w:pStyle w:val="tablehead"/>
        <w:rPr>
          <w:rFonts w:eastAsia="MS Mincho"/>
          <w:noProof w:val="0"/>
          <w:spacing w:val="-1"/>
        </w:rPr>
      </w:pPr>
      <w:r>
        <w:rPr>
          <w:rFonts w:eastAsia="MS Mincho"/>
          <w:noProof w:val="0"/>
          <w:spacing w:val="-1"/>
          <w:lang w:val="id-ID"/>
        </w:rPr>
        <w:t>FMEA Pekerjaan Galian Timbunan</w:t>
      </w:r>
    </w:p>
    <w:tbl>
      <w:tblPr>
        <w:tblW w:w="7654" w:type="dxa"/>
        <w:jc w:val="center"/>
        <w:tblLook w:val="04A0" w:firstRow="1" w:lastRow="0" w:firstColumn="1" w:lastColumn="0" w:noHBand="0" w:noVBand="1"/>
      </w:tblPr>
      <w:tblGrid>
        <w:gridCol w:w="511"/>
        <w:gridCol w:w="2835"/>
        <w:gridCol w:w="4309"/>
      </w:tblGrid>
      <w:tr w:rsidR="00533FEA" w:rsidRPr="00533FEA" w14:paraId="39F0B802" w14:textId="77777777" w:rsidTr="00533FEA">
        <w:trPr>
          <w:trHeight w:val="20"/>
          <w:tblHeader/>
          <w:jc w:val="center"/>
        </w:trPr>
        <w:tc>
          <w:tcPr>
            <w:tcW w:w="510" w:type="dxa"/>
            <w:tcBorders>
              <w:top w:val="single" w:sz="4" w:space="0" w:color="auto"/>
              <w:left w:val="nil"/>
              <w:bottom w:val="single" w:sz="4" w:space="0" w:color="auto"/>
              <w:right w:val="nil"/>
            </w:tcBorders>
          </w:tcPr>
          <w:p w14:paraId="3A678C3C" w14:textId="0DFD228B" w:rsidR="00533FEA" w:rsidRPr="00533FEA" w:rsidRDefault="00533FEA" w:rsidP="00533FEA">
            <w:pPr>
              <w:spacing w:after="0" w:line="240" w:lineRule="auto"/>
              <w:jc w:val="center"/>
              <w:rPr>
                <w:rFonts w:ascii="Times New Roman" w:eastAsia="Times New Roman" w:hAnsi="Times New Roman"/>
                <w:b/>
                <w:bCs/>
                <w:color w:val="000000"/>
                <w:sz w:val="20"/>
                <w:szCs w:val="20"/>
                <w:lang w:val="id-ID" w:eastAsia="id-ID"/>
              </w:rPr>
            </w:pPr>
            <w:r w:rsidRPr="00533FEA">
              <w:rPr>
                <w:rFonts w:ascii="Times New Roman" w:eastAsia="Times New Roman" w:hAnsi="Times New Roman"/>
                <w:b/>
                <w:bCs/>
                <w:color w:val="000000"/>
                <w:sz w:val="20"/>
                <w:szCs w:val="20"/>
                <w:lang w:val="id-ID" w:eastAsia="id-ID"/>
              </w:rPr>
              <w:t>No.</w:t>
            </w:r>
          </w:p>
        </w:tc>
        <w:tc>
          <w:tcPr>
            <w:tcW w:w="2835" w:type="dxa"/>
            <w:tcBorders>
              <w:top w:val="single" w:sz="4" w:space="0" w:color="auto"/>
              <w:left w:val="nil"/>
              <w:bottom w:val="single" w:sz="4" w:space="0" w:color="auto"/>
              <w:right w:val="nil"/>
            </w:tcBorders>
            <w:shd w:val="clear" w:color="auto" w:fill="auto"/>
            <w:noWrap/>
            <w:tcMar>
              <w:top w:w="30" w:type="dxa"/>
              <w:left w:w="60" w:type="dxa"/>
              <w:bottom w:w="30" w:type="dxa"/>
              <w:right w:w="60" w:type="dxa"/>
            </w:tcMar>
            <w:hideMark/>
          </w:tcPr>
          <w:p w14:paraId="2B5CDBF1" w14:textId="43AF62A1" w:rsidR="00533FEA" w:rsidRPr="00533FEA" w:rsidRDefault="00533FEA" w:rsidP="00533FEA">
            <w:pPr>
              <w:spacing w:after="0" w:line="240" w:lineRule="auto"/>
              <w:jc w:val="center"/>
              <w:rPr>
                <w:rFonts w:ascii="Times New Roman" w:eastAsia="Times New Roman" w:hAnsi="Times New Roman"/>
                <w:b/>
                <w:bCs/>
                <w:i/>
                <w:iCs/>
                <w:color w:val="000000"/>
                <w:sz w:val="20"/>
                <w:szCs w:val="20"/>
                <w:lang w:val="id-ID" w:eastAsia="id-ID"/>
              </w:rPr>
            </w:pPr>
            <w:r w:rsidRPr="00533FEA">
              <w:rPr>
                <w:rFonts w:ascii="Times New Roman" w:eastAsia="Times New Roman" w:hAnsi="Times New Roman"/>
                <w:b/>
                <w:bCs/>
                <w:i/>
                <w:iCs/>
                <w:color w:val="000000"/>
                <w:sz w:val="20"/>
                <w:szCs w:val="20"/>
                <w:lang w:val="id-ID" w:eastAsia="id-ID"/>
              </w:rPr>
              <w:t>Failure Mode</w:t>
            </w:r>
          </w:p>
        </w:tc>
        <w:tc>
          <w:tcPr>
            <w:tcW w:w="4309" w:type="dxa"/>
            <w:tcBorders>
              <w:top w:val="single" w:sz="4" w:space="0" w:color="auto"/>
              <w:left w:val="nil"/>
              <w:bottom w:val="single" w:sz="4" w:space="0" w:color="auto"/>
              <w:right w:val="nil"/>
            </w:tcBorders>
            <w:shd w:val="clear" w:color="auto" w:fill="auto"/>
            <w:noWrap/>
            <w:tcMar>
              <w:top w:w="30" w:type="dxa"/>
              <w:left w:w="60" w:type="dxa"/>
              <w:bottom w:w="30" w:type="dxa"/>
              <w:right w:w="60" w:type="dxa"/>
            </w:tcMar>
            <w:hideMark/>
          </w:tcPr>
          <w:p w14:paraId="246E63A0" w14:textId="77777777" w:rsidR="00533FEA" w:rsidRPr="00533FEA" w:rsidRDefault="00533FEA" w:rsidP="00533FEA">
            <w:pPr>
              <w:spacing w:after="0" w:line="240" w:lineRule="auto"/>
              <w:jc w:val="center"/>
              <w:rPr>
                <w:rFonts w:ascii="Times New Roman" w:eastAsia="Times New Roman" w:hAnsi="Times New Roman"/>
                <w:b/>
                <w:bCs/>
                <w:i/>
                <w:iCs/>
                <w:color w:val="000000"/>
                <w:sz w:val="20"/>
                <w:szCs w:val="20"/>
                <w:lang w:val="id-ID" w:eastAsia="id-ID"/>
              </w:rPr>
            </w:pPr>
            <w:r w:rsidRPr="00533FEA">
              <w:rPr>
                <w:rFonts w:ascii="Times New Roman" w:eastAsia="Times New Roman" w:hAnsi="Times New Roman"/>
                <w:b/>
                <w:bCs/>
                <w:i/>
                <w:iCs/>
                <w:color w:val="000000"/>
                <w:sz w:val="20"/>
                <w:szCs w:val="20"/>
                <w:lang w:val="id-ID" w:eastAsia="id-ID"/>
              </w:rPr>
              <w:t>Effects</w:t>
            </w:r>
          </w:p>
        </w:tc>
      </w:tr>
      <w:tr w:rsidR="00533FEA" w:rsidRPr="00533FEA" w14:paraId="319BE720" w14:textId="77777777" w:rsidTr="00533FEA">
        <w:trPr>
          <w:trHeight w:val="20"/>
          <w:jc w:val="center"/>
        </w:trPr>
        <w:tc>
          <w:tcPr>
            <w:tcW w:w="510" w:type="dxa"/>
            <w:vMerge w:val="restart"/>
            <w:tcBorders>
              <w:top w:val="nil"/>
              <w:left w:val="nil"/>
              <w:right w:val="nil"/>
            </w:tcBorders>
          </w:tcPr>
          <w:p w14:paraId="72A15AA2" w14:textId="4322ECC3"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r>
              <w:rPr>
                <w:rFonts w:ascii="Times New Roman" w:eastAsia="Times New Roman" w:hAnsi="Times New Roman"/>
                <w:color w:val="000000"/>
                <w:sz w:val="18"/>
                <w:szCs w:val="18"/>
                <w:lang w:val="id-ID" w:eastAsia="id-ID"/>
              </w:rPr>
              <w:t>1</w:t>
            </w:r>
          </w:p>
        </w:tc>
        <w:tc>
          <w:tcPr>
            <w:tcW w:w="2835" w:type="dxa"/>
            <w:vMerge w:val="restart"/>
            <w:tcBorders>
              <w:top w:val="nil"/>
              <w:left w:val="nil"/>
              <w:bottom w:val="single" w:sz="4" w:space="0" w:color="000000"/>
              <w:right w:val="nil"/>
            </w:tcBorders>
            <w:shd w:val="clear" w:color="auto" w:fill="auto"/>
            <w:noWrap/>
            <w:tcMar>
              <w:top w:w="30" w:type="dxa"/>
              <w:left w:w="60" w:type="dxa"/>
              <w:bottom w:w="30" w:type="dxa"/>
              <w:right w:w="60" w:type="dxa"/>
            </w:tcMar>
            <w:hideMark/>
          </w:tcPr>
          <w:p w14:paraId="62CFF81F" w14:textId="139DE4EF"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 xml:space="preserve">Alat </w:t>
            </w:r>
            <w:r w:rsidRPr="00533FEA">
              <w:rPr>
                <w:rFonts w:ascii="Times New Roman" w:eastAsia="Times New Roman" w:hAnsi="Times New Roman"/>
                <w:color w:val="000000"/>
                <w:sz w:val="18"/>
                <w:szCs w:val="18"/>
                <w:lang w:val="id-ID" w:eastAsia="id-ID"/>
              </w:rPr>
              <w:t>berat dalam keadaan kurang baik</w:t>
            </w: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5F6E9D78"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Alat berat/kendaraan terguling/ terperosok</w:t>
            </w:r>
          </w:p>
        </w:tc>
      </w:tr>
      <w:tr w:rsidR="00533FEA" w:rsidRPr="00533FEA" w14:paraId="1C10A34B" w14:textId="77777777" w:rsidTr="00533FEA">
        <w:trPr>
          <w:trHeight w:val="20"/>
          <w:jc w:val="center"/>
        </w:trPr>
        <w:tc>
          <w:tcPr>
            <w:tcW w:w="510" w:type="dxa"/>
            <w:vMerge/>
            <w:tcBorders>
              <w:left w:val="nil"/>
              <w:bottom w:val="single" w:sz="4" w:space="0" w:color="000000"/>
              <w:right w:val="nil"/>
            </w:tcBorders>
          </w:tcPr>
          <w:p w14:paraId="4437576D"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nil"/>
              <w:left w:val="nil"/>
              <w:bottom w:val="single" w:sz="4" w:space="0" w:color="000000"/>
              <w:right w:val="nil"/>
            </w:tcBorders>
            <w:tcMar>
              <w:top w:w="30" w:type="dxa"/>
              <w:left w:w="60" w:type="dxa"/>
              <w:bottom w:w="30" w:type="dxa"/>
              <w:right w:w="60" w:type="dxa"/>
            </w:tcMar>
            <w:hideMark/>
          </w:tcPr>
          <w:p w14:paraId="44FE8AFF" w14:textId="331EEB58"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74272057"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Alat berat/kendaraan rusak/tidak dapat digunakan</w:t>
            </w:r>
          </w:p>
        </w:tc>
      </w:tr>
      <w:tr w:rsidR="00533FEA" w:rsidRPr="00533FEA" w14:paraId="71D80300" w14:textId="77777777" w:rsidTr="00533FEA">
        <w:trPr>
          <w:trHeight w:val="20"/>
          <w:jc w:val="center"/>
        </w:trPr>
        <w:tc>
          <w:tcPr>
            <w:tcW w:w="510" w:type="dxa"/>
            <w:vMerge w:val="restart"/>
            <w:tcBorders>
              <w:top w:val="single" w:sz="4" w:space="0" w:color="auto"/>
              <w:left w:val="nil"/>
              <w:right w:val="nil"/>
            </w:tcBorders>
          </w:tcPr>
          <w:p w14:paraId="1B57B3C5" w14:textId="2DE1CC82"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r>
              <w:rPr>
                <w:rFonts w:ascii="Times New Roman" w:eastAsia="Times New Roman" w:hAnsi="Times New Roman"/>
                <w:color w:val="000000"/>
                <w:sz w:val="18"/>
                <w:szCs w:val="18"/>
                <w:lang w:val="id-ID" w:eastAsia="id-ID"/>
              </w:rPr>
              <w:t>2</w:t>
            </w:r>
          </w:p>
        </w:tc>
        <w:tc>
          <w:tcPr>
            <w:tcW w:w="2835" w:type="dxa"/>
            <w:vMerge w:val="restart"/>
            <w:tcBorders>
              <w:top w:val="single" w:sz="4" w:space="0" w:color="auto"/>
              <w:left w:val="nil"/>
              <w:bottom w:val="single" w:sz="4" w:space="0" w:color="000000"/>
              <w:right w:val="nil"/>
            </w:tcBorders>
            <w:shd w:val="clear" w:color="auto" w:fill="auto"/>
            <w:noWrap/>
            <w:tcMar>
              <w:top w:w="30" w:type="dxa"/>
              <w:left w:w="60" w:type="dxa"/>
              <w:bottom w:w="30" w:type="dxa"/>
              <w:right w:w="60" w:type="dxa"/>
            </w:tcMar>
            <w:hideMark/>
          </w:tcPr>
          <w:p w14:paraId="4555271F" w14:textId="44DB654A"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 xml:space="preserve">Curah </w:t>
            </w:r>
            <w:r w:rsidRPr="00533FEA">
              <w:rPr>
                <w:rFonts w:ascii="Times New Roman" w:eastAsia="Times New Roman" w:hAnsi="Times New Roman"/>
                <w:color w:val="000000"/>
                <w:sz w:val="18"/>
                <w:szCs w:val="18"/>
                <w:lang w:val="id-ID" w:eastAsia="id-ID"/>
              </w:rPr>
              <w:t>hujan tinggi</w:t>
            </w: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6ECAB6E9"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Alat berat/kendaraan terguling/ terperosok</w:t>
            </w:r>
          </w:p>
        </w:tc>
      </w:tr>
      <w:tr w:rsidR="00533FEA" w:rsidRPr="00533FEA" w14:paraId="3A32C9C9" w14:textId="77777777" w:rsidTr="00533FEA">
        <w:trPr>
          <w:trHeight w:val="20"/>
          <w:jc w:val="center"/>
        </w:trPr>
        <w:tc>
          <w:tcPr>
            <w:tcW w:w="510" w:type="dxa"/>
            <w:vMerge/>
            <w:tcBorders>
              <w:left w:val="nil"/>
              <w:right w:val="nil"/>
            </w:tcBorders>
          </w:tcPr>
          <w:p w14:paraId="0458FB17"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single" w:sz="4" w:space="0" w:color="auto"/>
              <w:left w:val="nil"/>
              <w:bottom w:val="single" w:sz="4" w:space="0" w:color="000000"/>
              <w:right w:val="nil"/>
            </w:tcBorders>
            <w:tcMar>
              <w:top w:w="30" w:type="dxa"/>
              <w:left w:w="60" w:type="dxa"/>
              <w:bottom w:w="30" w:type="dxa"/>
              <w:right w:w="60" w:type="dxa"/>
            </w:tcMar>
            <w:hideMark/>
          </w:tcPr>
          <w:p w14:paraId="06F808AC" w14:textId="0E98509B"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747150B9"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Material longsor/runtuh</w:t>
            </w:r>
          </w:p>
        </w:tc>
      </w:tr>
      <w:tr w:rsidR="00533FEA" w:rsidRPr="00533FEA" w14:paraId="248DC3AB" w14:textId="77777777" w:rsidTr="00533FEA">
        <w:trPr>
          <w:trHeight w:val="20"/>
          <w:jc w:val="center"/>
        </w:trPr>
        <w:tc>
          <w:tcPr>
            <w:tcW w:w="510" w:type="dxa"/>
            <w:vMerge/>
            <w:tcBorders>
              <w:left w:val="nil"/>
              <w:right w:val="nil"/>
            </w:tcBorders>
          </w:tcPr>
          <w:p w14:paraId="372150A1"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single" w:sz="4" w:space="0" w:color="auto"/>
              <w:left w:val="nil"/>
              <w:bottom w:val="single" w:sz="4" w:space="0" w:color="000000"/>
              <w:right w:val="nil"/>
            </w:tcBorders>
            <w:tcMar>
              <w:top w:w="30" w:type="dxa"/>
              <w:left w:w="60" w:type="dxa"/>
              <w:bottom w:w="30" w:type="dxa"/>
              <w:right w:w="60" w:type="dxa"/>
            </w:tcMar>
            <w:hideMark/>
          </w:tcPr>
          <w:p w14:paraId="4973F22B" w14:textId="64A55E58"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001E46C6"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Tanah/tebing galian longsor</w:t>
            </w:r>
          </w:p>
        </w:tc>
      </w:tr>
      <w:tr w:rsidR="00533FEA" w:rsidRPr="00533FEA" w14:paraId="578AAB84" w14:textId="77777777" w:rsidTr="00533FEA">
        <w:trPr>
          <w:trHeight w:val="20"/>
          <w:jc w:val="center"/>
        </w:trPr>
        <w:tc>
          <w:tcPr>
            <w:tcW w:w="510" w:type="dxa"/>
            <w:vMerge/>
            <w:tcBorders>
              <w:left w:val="nil"/>
              <w:bottom w:val="single" w:sz="4" w:space="0" w:color="000000"/>
              <w:right w:val="nil"/>
            </w:tcBorders>
          </w:tcPr>
          <w:p w14:paraId="02191584"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single" w:sz="4" w:space="0" w:color="auto"/>
              <w:left w:val="nil"/>
              <w:bottom w:val="single" w:sz="4" w:space="0" w:color="000000"/>
              <w:right w:val="nil"/>
            </w:tcBorders>
            <w:tcMar>
              <w:top w:w="30" w:type="dxa"/>
              <w:left w:w="60" w:type="dxa"/>
              <w:bottom w:w="30" w:type="dxa"/>
              <w:right w:w="60" w:type="dxa"/>
            </w:tcMar>
            <w:hideMark/>
          </w:tcPr>
          <w:p w14:paraId="6D983144" w14:textId="141EF13B"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02A6E422"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Jalan hauling licin/rusak</w:t>
            </w:r>
          </w:p>
        </w:tc>
      </w:tr>
      <w:tr w:rsidR="00533FEA" w:rsidRPr="00533FEA" w14:paraId="0A6F52AC" w14:textId="77777777" w:rsidTr="00533FEA">
        <w:trPr>
          <w:trHeight w:val="20"/>
          <w:jc w:val="center"/>
        </w:trPr>
        <w:tc>
          <w:tcPr>
            <w:tcW w:w="510" w:type="dxa"/>
            <w:tcBorders>
              <w:top w:val="single" w:sz="4" w:space="0" w:color="auto"/>
              <w:left w:val="nil"/>
              <w:bottom w:val="single" w:sz="4" w:space="0" w:color="auto"/>
              <w:right w:val="nil"/>
            </w:tcBorders>
          </w:tcPr>
          <w:p w14:paraId="1D391B52" w14:textId="4A6F5EA2"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r>
              <w:rPr>
                <w:rFonts w:ascii="Times New Roman" w:eastAsia="Times New Roman" w:hAnsi="Times New Roman"/>
                <w:color w:val="000000"/>
                <w:sz w:val="18"/>
                <w:szCs w:val="18"/>
                <w:lang w:val="id-ID" w:eastAsia="id-ID"/>
              </w:rPr>
              <w:t>3</w:t>
            </w:r>
          </w:p>
        </w:tc>
        <w:tc>
          <w:tcPr>
            <w:tcW w:w="2835" w:type="dxa"/>
            <w:tcBorders>
              <w:top w:val="single" w:sz="4" w:space="0" w:color="auto"/>
              <w:left w:val="nil"/>
              <w:bottom w:val="single" w:sz="4" w:space="0" w:color="auto"/>
              <w:right w:val="nil"/>
            </w:tcBorders>
            <w:shd w:val="clear" w:color="auto" w:fill="auto"/>
            <w:noWrap/>
            <w:tcMar>
              <w:top w:w="30" w:type="dxa"/>
              <w:left w:w="60" w:type="dxa"/>
              <w:bottom w:w="30" w:type="dxa"/>
              <w:right w:w="60" w:type="dxa"/>
            </w:tcMar>
            <w:hideMark/>
          </w:tcPr>
          <w:p w14:paraId="7DE2C583" w14:textId="175B1B75"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Landasan tidak stabil</w:t>
            </w: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7FC02C45"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Alat berat/kendaraan terguling/ terperosok</w:t>
            </w:r>
          </w:p>
        </w:tc>
      </w:tr>
      <w:tr w:rsidR="00533FEA" w:rsidRPr="00533FEA" w14:paraId="352AAC5E" w14:textId="77777777" w:rsidTr="00533FEA">
        <w:trPr>
          <w:trHeight w:val="20"/>
          <w:jc w:val="center"/>
        </w:trPr>
        <w:tc>
          <w:tcPr>
            <w:tcW w:w="510" w:type="dxa"/>
            <w:tcBorders>
              <w:top w:val="nil"/>
              <w:left w:val="nil"/>
              <w:bottom w:val="single" w:sz="4" w:space="0" w:color="auto"/>
              <w:right w:val="nil"/>
            </w:tcBorders>
          </w:tcPr>
          <w:p w14:paraId="68671F68" w14:textId="2D8E4AAA"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r>
              <w:rPr>
                <w:rFonts w:ascii="Times New Roman" w:eastAsia="Times New Roman" w:hAnsi="Times New Roman"/>
                <w:color w:val="000000"/>
                <w:sz w:val="18"/>
                <w:szCs w:val="18"/>
                <w:lang w:val="id-ID" w:eastAsia="id-ID"/>
              </w:rPr>
              <w:t>4</w:t>
            </w:r>
          </w:p>
        </w:tc>
        <w:tc>
          <w:tcPr>
            <w:tcW w:w="2835"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6BC350D8" w14:textId="65ACE39C"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 xml:space="preserve">Material </w:t>
            </w:r>
            <w:r w:rsidRPr="00533FEA">
              <w:rPr>
                <w:rFonts w:ascii="Times New Roman" w:eastAsia="Times New Roman" w:hAnsi="Times New Roman"/>
                <w:color w:val="000000"/>
                <w:sz w:val="18"/>
                <w:szCs w:val="18"/>
                <w:lang w:val="id-ID" w:eastAsia="id-ID"/>
              </w:rPr>
              <w:t>berbeda kualitas tercampur</w:t>
            </w: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3F016FCC"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Material galian tidak seragam/tidak sesuai spesifikasi</w:t>
            </w:r>
          </w:p>
        </w:tc>
      </w:tr>
      <w:tr w:rsidR="00533FEA" w:rsidRPr="00533FEA" w14:paraId="598C1C0F" w14:textId="77777777" w:rsidTr="00533FEA">
        <w:trPr>
          <w:trHeight w:val="20"/>
          <w:jc w:val="center"/>
        </w:trPr>
        <w:tc>
          <w:tcPr>
            <w:tcW w:w="510" w:type="dxa"/>
            <w:tcBorders>
              <w:top w:val="nil"/>
              <w:left w:val="nil"/>
              <w:bottom w:val="single" w:sz="4" w:space="0" w:color="auto"/>
              <w:right w:val="nil"/>
            </w:tcBorders>
          </w:tcPr>
          <w:p w14:paraId="6DACD74E" w14:textId="46D31F1E"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r>
              <w:rPr>
                <w:rFonts w:ascii="Times New Roman" w:eastAsia="Times New Roman" w:hAnsi="Times New Roman"/>
                <w:color w:val="000000"/>
                <w:sz w:val="18"/>
                <w:szCs w:val="18"/>
                <w:lang w:val="id-ID" w:eastAsia="id-ID"/>
              </w:rPr>
              <w:t>5</w:t>
            </w:r>
          </w:p>
        </w:tc>
        <w:tc>
          <w:tcPr>
            <w:tcW w:w="2835"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41236206" w14:textId="2FC742E8"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 xml:space="preserve">Material </w:t>
            </w:r>
            <w:r w:rsidRPr="00533FEA">
              <w:rPr>
                <w:rFonts w:ascii="Times New Roman" w:eastAsia="Times New Roman" w:hAnsi="Times New Roman"/>
                <w:color w:val="000000"/>
                <w:sz w:val="18"/>
                <w:szCs w:val="18"/>
                <w:lang w:val="id-ID" w:eastAsia="id-ID"/>
              </w:rPr>
              <w:t>galian tidak stabil</w:t>
            </w: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05744BC9"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Material longsor/runtuh</w:t>
            </w:r>
          </w:p>
        </w:tc>
      </w:tr>
      <w:tr w:rsidR="00533FEA" w:rsidRPr="00533FEA" w14:paraId="3449F7D2" w14:textId="77777777" w:rsidTr="00533FEA">
        <w:trPr>
          <w:trHeight w:val="20"/>
          <w:jc w:val="center"/>
        </w:trPr>
        <w:tc>
          <w:tcPr>
            <w:tcW w:w="510" w:type="dxa"/>
            <w:tcBorders>
              <w:top w:val="nil"/>
              <w:left w:val="nil"/>
              <w:bottom w:val="single" w:sz="4" w:space="0" w:color="auto"/>
              <w:right w:val="nil"/>
            </w:tcBorders>
          </w:tcPr>
          <w:p w14:paraId="3A05E8C8" w14:textId="2C5DA70E"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r>
              <w:rPr>
                <w:rFonts w:ascii="Times New Roman" w:eastAsia="Times New Roman" w:hAnsi="Times New Roman"/>
                <w:color w:val="000000"/>
                <w:sz w:val="18"/>
                <w:szCs w:val="18"/>
                <w:lang w:val="id-ID" w:eastAsia="id-ID"/>
              </w:rPr>
              <w:t>6</w:t>
            </w:r>
          </w:p>
        </w:tc>
        <w:tc>
          <w:tcPr>
            <w:tcW w:w="2835"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6F1D5492" w14:textId="67B7292F"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 xml:space="preserve">Melakukan </w:t>
            </w:r>
            <w:r w:rsidRPr="00533FEA">
              <w:rPr>
                <w:rFonts w:ascii="Times New Roman" w:eastAsia="Times New Roman" w:hAnsi="Times New Roman"/>
                <w:color w:val="000000"/>
                <w:sz w:val="18"/>
                <w:szCs w:val="18"/>
                <w:lang w:val="id-ID" w:eastAsia="id-ID"/>
              </w:rPr>
              <w:t>pekerjaan pada jam istirahat</w:t>
            </w: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53425F2C"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Gangguan kebisingan pekerjaan yang dekat pemukiman</w:t>
            </w:r>
          </w:p>
        </w:tc>
      </w:tr>
      <w:tr w:rsidR="00533FEA" w:rsidRPr="00533FEA" w14:paraId="54B963D5" w14:textId="77777777" w:rsidTr="00533FEA">
        <w:trPr>
          <w:trHeight w:val="20"/>
          <w:jc w:val="center"/>
        </w:trPr>
        <w:tc>
          <w:tcPr>
            <w:tcW w:w="510" w:type="dxa"/>
            <w:vMerge w:val="restart"/>
            <w:tcBorders>
              <w:top w:val="nil"/>
              <w:left w:val="nil"/>
              <w:right w:val="nil"/>
            </w:tcBorders>
          </w:tcPr>
          <w:p w14:paraId="579FED7D" w14:textId="1FDE7FCE"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r>
              <w:rPr>
                <w:rFonts w:ascii="Times New Roman" w:eastAsia="Times New Roman" w:hAnsi="Times New Roman"/>
                <w:color w:val="000000"/>
                <w:sz w:val="18"/>
                <w:szCs w:val="18"/>
                <w:lang w:val="id-ID" w:eastAsia="id-ID"/>
              </w:rPr>
              <w:t>7</w:t>
            </w:r>
          </w:p>
        </w:tc>
        <w:tc>
          <w:tcPr>
            <w:tcW w:w="2835" w:type="dxa"/>
            <w:vMerge w:val="restart"/>
            <w:tcBorders>
              <w:top w:val="nil"/>
              <w:left w:val="nil"/>
              <w:bottom w:val="single" w:sz="4" w:space="0" w:color="000000"/>
              <w:right w:val="nil"/>
            </w:tcBorders>
            <w:shd w:val="clear" w:color="auto" w:fill="auto"/>
            <w:noWrap/>
            <w:tcMar>
              <w:top w:w="30" w:type="dxa"/>
              <w:left w:w="60" w:type="dxa"/>
              <w:bottom w:w="30" w:type="dxa"/>
              <w:right w:w="60" w:type="dxa"/>
            </w:tcMar>
            <w:hideMark/>
          </w:tcPr>
          <w:p w14:paraId="14B50F27" w14:textId="28E7D30C"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 xml:space="preserve">Pekerja </w:t>
            </w:r>
            <w:r w:rsidRPr="00533FEA">
              <w:rPr>
                <w:rFonts w:ascii="Times New Roman" w:eastAsia="Times New Roman" w:hAnsi="Times New Roman"/>
                <w:color w:val="000000"/>
                <w:sz w:val="18"/>
                <w:szCs w:val="18"/>
                <w:lang w:val="id-ID" w:eastAsia="id-ID"/>
              </w:rPr>
              <w:t>tidak memahami metode kerja yang aman</w:t>
            </w: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0113192C"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Terjatuh/ terperosok kedalam lubang galian</w:t>
            </w:r>
          </w:p>
        </w:tc>
      </w:tr>
      <w:tr w:rsidR="00533FEA" w:rsidRPr="00533FEA" w14:paraId="708C333D" w14:textId="77777777" w:rsidTr="00533FEA">
        <w:trPr>
          <w:trHeight w:val="20"/>
          <w:jc w:val="center"/>
        </w:trPr>
        <w:tc>
          <w:tcPr>
            <w:tcW w:w="510" w:type="dxa"/>
            <w:vMerge/>
            <w:tcBorders>
              <w:left w:val="nil"/>
              <w:right w:val="nil"/>
            </w:tcBorders>
          </w:tcPr>
          <w:p w14:paraId="596DE572"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nil"/>
              <w:left w:val="nil"/>
              <w:bottom w:val="single" w:sz="4" w:space="0" w:color="000000"/>
              <w:right w:val="nil"/>
            </w:tcBorders>
            <w:tcMar>
              <w:top w:w="30" w:type="dxa"/>
              <w:left w:w="60" w:type="dxa"/>
              <w:bottom w:w="30" w:type="dxa"/>
              <w:right w:w="60" w:type="dxa"/>
            </w:tcMar>
            <w:hideMark/>
          </w:tcPr>
          <w:p w14:paraId="6737BAB8" w14:textId="2D66BD03"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60031011"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Terkena tumpahan material dari bucket</w:t>
            </w:r>
          </w:p>
        </w:tc>
      </w:tr>
      <w:tr w:rsidR="00533FEA" w:rsidRPr="00533FEA" w14:paraId="4E64B20C" w14:textId="77777777" w:rsidTr="00533FEA">
        <w:trPr>
          <w:trHeight w:val="20"/>
          <w:jc w:val="center"/>
        </w:trPr>
        <w:tc>
          <w:tcPr>
            <w:tcW w:w="510" w:type="dxa"/>
            <w:vMerge/>
            <w:tcBorders>
              <w:left w:val="nil"/>
              <w:right w:val="nil"/>
            </w:tcBorders>
          </w:tcPr>
          <w:p w14:paraId="19CA5ACC"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nil"/>
              <w:left w:val="nil"/>
              <w:bottom w:val="single" w:sz="4" w:space="0" w:color="000000"/>
              <w:right w:val="nil"/>
            </w:tcBorders>
            <w:tcMar>
              <w:top w:w="30" w:type="dxa"/>
              <w:left w:w="60" w:type="dxa"/>
              <w:bottom w:w="30" w:type="dxa"/>
              <w:right w:w="60" w:type="dxa"/>
            </w:tcMar>
            <w:hideMark/>
          </w:tcPr>
          <w:p w14:paraId="4D96ADE9" w14:textId="68081995"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289A9C23"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Pekerja tertabrak kendaraan</w:t>
            </w:r>
          </w:p>
        </w:tc>
      </w:tr>
      <w:tr w:rsidR="00533FEA" w:rsidRPr="00533FEA" w14:paraId="121CA04B" w14:textId="77777777" w:rsidTr="00533FEA">
        <w:trPr>
          <w:trHeight w:val="20"/>
          <w:jc w:val="center"/>
        </w:trPr>
        <w:tc>
          <w:tcPr>
            <w:tcW w:w="510" w:type="dxa"/>
            <w:vMerge/>
            <w:tcBorders>
              <w:left w:val="nil"/>
              <w:right w:val="nil"/>
            </w:tcBorders>
          </w:tcPr>
          <w:p w14:paraId="3393C2D3"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nil"/>
              <w:left w:val="nil"/>
              <w:bottom w:val="single" w:sz="4" w:space="0" w:color="000000"/>
              <w:right w:val="nil"/>
            </w:tcBorders>
            <w:tcMar>
              <w:top w:w="30" w:type="dxa"/>
              <w:left w:w="60" w:type="dxa"/>
              <w:bottom w:w="30" w:type="dxa"/>
              <w:right w:w="60" w:type="dxa"/>
            </w:tcMar>
            <w:hideMark/>
          </w:tcPr>
          <w:p w14:paraId="080F4D34" w14:textId="030A0CA5"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4E118B5F"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Penggunaan alat yang tidak sesuai</w:t>
            </w:r>
          </w:p>
        </w:tc>
      </w:tr>
      <w:tr w:rsidR="00533FEA" w:rsidRPr="00533FEA" w14:paraId="381E340A" w14:textId="77777777" w:rsidTr="00533FEA">
        <w:trPr>
          <w:trHeight w:val="20"/>
          <w:jc w:val="center"/>
        </w:trPr>
        <w:tc>
          <w:tcPr>
            <w:tcW w:w="510" w:type="dxa"/>
            <w:vMerge/>
            <w:tcBorders>
              <w:left w:val="nil"/>
              <w:bottom w:val="single" w:sz="4" w:space="0" w:color="000000"/>
              <w:right w:val="nil"/>
            </w:tcBorders>
          </w:tcPr>
          <w:p w14:paraId="66326182"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nil"/>
              <w:left w:val="nil"/>
              <w:bottom w:val="single" w:sz="4" w:space="0" w:color="000000"/>
              <w:right w:val="nil"/>
            </w:tcBorders>
            <w:tcMar>
              <w:top w:w="30" w:type="dxa"/>
              <w:left w:w="60" w:type="dxa"/>
              <w:bottom w:w="30" w:type="dxa"/>
              <w:right w:w="60" w:type="dxa"/>
            </w:tcMar>
            <w:hideMark/>
          </w:tcPr>
          <w:p w14:paraId="6F3E1C7C" w14:textId="46A5EAED"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3CD7A693"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Tingkat kepadatan tidak sesuai dengan trial compaction</w:t>
            </w:r>
          </w:p>
        </w:tc>
      </w:tr>
      <w:tr w:rsidR="00533FEA" w:rsidRPr="00533FEA" w14:paraId="2EDAA4DD" w14:textId="77777777" w:rsidTr="00533FEA">
        <w:trPr>
          <w:trHeight w:val="20"/>
          <w:jc w:val="center"/>
        </w:trPr>
        <w:tc>
          <w:tcPr>
            <w:tcW w:w="510" w:type="dxa"/>
            <w:tcBorders>
              <w:top w:val="single" w:sz="4" w:space="0" w:color="auto"/>
              <w:left w:val="nil"/>
              <w:bottom w:val="single" w:sz="4" w:space="0" w:color="auto"/>
              <w:right w:val="nil"/>
            </w:tcBorders>
          </w:tcPr>
          <w:p w14:paraId="140CC005" w14:textId="35D9D2C2"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r>
              <w:rPr>
                <w:rFonts w:ascii="Times New Roman" w:eastAsia="Times New Roman" w:hAnsi="Times New Roman"/>
                <w:color w:val="000000"/>
                <w:sz w:val="18"/>
                <w:szCs w:val="18"/>
                <w:lang w:val="id-ID" w:eastAsia="id-ID"/>
              </w:rPr>
              <w:lastRenderedPageBreak/>
              <w:t>8</w:t>
            </w:r>
          </w:p>
        </w:tc>
        <w:tc>
          <w:tcPr>
            <w:tcW w:w="2835" w:type="dxa"/>
            <w:tcBorders>
              <w:top w:val="single" w:sz="4" w:space="0" w:color="auto"/>
              <w:left w:val="nil"/>
              <w:bottom w:val="single" w:sz="4" w:space="0" w:color="auto"/>
              <w:right w:val="nil"/>
            </w:tcBorders>
            <w:shd w:val="clear" w:color="auto" w:fill="auto"/>
            <w:noWrap/>
            <w:tcMar>
              <w:top w:w="30" w:type="dxa"/>
              <w:left w:w="60" w:type="dxa"/>
              <w:bottom w:w="30" w:type="dxa"/>
              <w:right w:w="60" w:type="dxa"/>
            </w:tcMar>
            <w:hideMark/>
          </w:tcPr>
          <w:p w14:paraId="79BF26EA" w14:textId="49A35F91"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 xml:space="preserve">Pelaksana </w:t>
            </w:r>
            <w:r w:rsidRPr="00533FEA">
              <w:rPr>
                <w:rFonts w:ascii="Times New Roman" w:eastAsia="Times New Roman" w:hAnsi="Times New Roman"/>
                <w:color w:val="000000"/>
                <w:sz w:val="18"/>
                <w:szCs w:val="18"/>
                <w:lang w:val="id-ID" w:eastAsia="id-ID"/>
              </w:rPr>
              <w:t>tidak mengetahui letak utilitas</w:t>
            </w: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3544E38F"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Terjadi kerusakan utilitas bawah tanah (pipa air, komunikasi, dll)</w:t>
            </w:r>
          </w:p>
        </w:tc>
      </w:tr>
      <w:tr w:rsidR="00533FEA" w:rsidRPr="00533FEA" w14:paraId="68DA5F63" w14:textId="77777777" w:rsidTr="00533FEA">
        <w:trPr>
          <w:trHeight w:val="20"/>
          <w:jc w:val="center"/>
        </w:trPr>
        <w:tc>
          <w:tcPr>
            <w:tcW w:w="510" w:type="dxa"/>
            <w:vMerge w:val="restart"/>
            <w:tcBorders>
              <w:top w:val="nil"/>
              <w:left w:val="nil"/>
              <w:right w:val="nil"/>
            </w:tcBorders>
          </w:tcPr>
          <w:p w14:paraId="553FDC62" w14:textId="00773CEA"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r>
              <w:rPr>
                <w:rFonts w:ascii="Times New Roman" w:eastAsia="Times New Roman" w:hAnsi="Times New Roman"/>
                <w:color w:val="000000"/>
                <w:sz w:val="18"/>
                <w:szCs w:val="18"/>
                <w:lang w:val="id-ID" w:eastAsia="id-ID"/>
              </w:rPr>
              <w:t>9</w:t>
            </w:r>
          </w:p>
        </w:tc>
        <w:tc>
          <w:tcPr>
            <w:tcW w:w="2835" w:type="dxa"/>
            <w:vMerge w:val="restart"/>
            <w:tcBorders>
              <w:top w:val="nil"/>
              <w:left w:val="nil"/>
              <w:bottom w:val="single" w:sz="4" w:space="0" w:color="000000"/>
              <w:right w:val="nil"/>
            </w:tcBorders>
            <w:shd w:val="clear" w:color="auto" w:fill="auto"/>
            <w:noWrap/>
            <w:tcMar>
              <w:top w:w="30" w:type="dxa"/>
              <w:left w:w="60" w:type="dxa"/>
              <w:bottom w:w="30" w:type="dxa"/>
              <w:right w:w="60" w:type="dxa"/>
            </w:tcMar>
            <w:hideMark/>
          </w:tcPr>
          <w:p w14:paraId="14F389CE" w14:textId="690269C2"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Sopir</w:t>
            </w:r>
            <w:r w:rsidRPr="00533FEA">
              <w:rPr>
                <w:rFonts w:ascii="Times New Roman" w:eastAsia="Times New Roman" w:hAnsi="Times New Roman"/>
                <w:color w:val="000000"/>
                <w:sz w:val="18"/>
                <w:szCs w:val="18"/>
                <w:lang w:val="id-ID" w:eastAsia="id-ID"/>
              </w:rPr>
              <w:t>/operator tidak berkompeten</w:t>
            </w: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5DFA5D4E"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Alat berat/ kendaraan rusak/tidak dapat digunakan</w:t>
            </w:r>
          </w:p>
        </w:tc>
      </w:tr>
      <w:tr w:rsidR="00533FEA" w:rsidRPr="00533FEA" w14:paraId="371A1488" w14:textId="77777777" w:rsidTr="00533FEA">
        <w:trPr>
          <w:trHeight w:val="20"/>
          <w:jc w:val="center"/>
        </w:trPr>
        <w:tc>
          <w:tcPr>
            <w:tcW w:w="510" w:type="dxa"/>
            <w:vMerge/>
            <w:tcBorders>
              <w:left w:val="nil"/>
              <w:right w:val="nil"/>
            </w:tcBorders>
          </w:tcPr>
          <w:p w14:paraId="451529ED"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nil"/>
              <w:left w:val="nil"/>
              <w:bottom w:val="single" w:sz="4" w:space="0" w:color="000000"/>
              <w:right w:val="nil"/>
            </w:tcBorders>
            <w:tcMar>
              <w:top w:w="30" w:type="dxa"/>
              <w:left w:w="60" w:type="dxa"/>
              <w:bottom w:w="30" w:type="dxa"/>
              <w:right w:w="60" w:type="dxa"/>
            </w:tcMar>
            <w:hideMark/>
          </w:tcPr>
          <w:p w14:paraId="1C8A41F1" w14:textId="0DF6833B"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7F108061"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Alat berat/ kendaraan terguling/ terperosok</w:t>
            </w:r>
          </w:p>
        </w:tc>
      </w:tr>
      <w:tr w:rsidR="00533FEA" w:rsidRPr="00533FEA" w14:paraId="2B977ADC" w14:textId="77777777" w:rsidTr="00533FEA">
        <w:trPr>
          <w:trHeight w:val="20"/>
          <w:jc w:val="center"/>
        </w:trPr>
        <w:tc>
          <w:tcPr>
            <w:tcW w:w="510" w:type="dxa"/>
            <w:vMerge/>
            <w:tcBorders>
              <w:left w:val="nil"/>
              <w:right w:val="nil"/>
            </w:tcBorders>
          </w:tcPr>
          <w:p w14:paraId="1EBA741E"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nil"/>
              <w:left w:val="nil"/>
              <w:bottom w:val="single" w:sz="4" w:space="0" w:color="000000"/>
              <w:right w:val="nil"/>
            </w:tcBorders>
            <w:tcMar>
              <w:top w:w="30" w:type="dxa"/>
              <w:left w:w="60" w:type="dxa"/>
              <w:bottom w:w="30" w:type="dxa"/>
              <w:right w:w="60" w:type="dxa"/>
            </w:tcMar>
            <w:hideMark/>
          </w:tcPr>
          <w:p w14:paraId="7E9272A7" w14:textId="57F64B7A"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53457B49"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Bucket excavator mengenai bak truk</w:t>
            </w:r>
          </w:p>
        </w:tc>
      </w:tr>
      <w:tr w:rsidR="00533FEA" w:rsidRPr="00533FEA" w14:paraId="1FBCBE88" w14:textId="77777777" w:rsidTr="00533FEA">
        <w:trPr>
          <w:trHeight w:val="20"/>
          <w:jc w:val="center"/>
        </w:trPr>
        <w:tc>
          <w:tcPr>
            <w:tcW w:w="510" w:type="dxa"/>
            <w:vMerge/>
            <w:tcBorders>
              <w:left w:val="nil"/>
              <w:right w:val="nil"/>
            </w:tcBorders>
          </w:tcPr>
          <w:p w14:paraId="5613C167"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nil"/>
              <w:left w:val="nil"/>
              <w:bottom w:val="single" w:sz="4" w:space="0" w:color="000000"/>
              <w:right w:val="nil"/>
            </w:tcBorders>
            <w:tcMar>
              <w:top w:w="30" w:type="dxa"/>
              <w:left w:w="60" w:type="dxa"/>
              <w:bottom w:w="30" w:type="dxa"/>
              <w:right w:w="60" w:type="dxa"/>
            </w:tcMar>
            <w:hideMark/>
          </w:tcPr>
          <w:p w14:paraId="6D510D81" w14:textId="720572D8"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598007EC"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Kecelakaan lalu lintas</w:t>
            </w:r>
          </w:p>
        </w:tc>
      </w:tr>
      <w:tr w:rsidR="00533FEA" w:rsidRPr="00533FEA" w14:paraId="7DEFF585" w14:textId="77777777" w:rsidTr="00533FEA">
        <w:trPr>
          <w:trHeight w:val="20"/>
          <w:jc w:val="center"/>
        </w:trPr>
        <w:tc>
          <w:tcPr>
            <w:tcW w:w="510" w:type="dxa"/>
            <w:vMerge/>
            <w:tcBorders>
              <w:left w:val="nil"/>
              <w:right w:val="nil"/>
            </w:tcBorders>
          </w:tcPr>
          <w:p w14:paraId="522FB844"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nil"/>
              <w:left w:val="nil"/>
              <w:bottom w:val="single" w:sz="4" w:space="0" w:color="000000"/>
              <w:right w:val="nil"/>
            </w:tcBorders>
            <w:tcMar>
              <w:top w:w="30" w:type="dxa"/>
              <w:left w:w="60" w:type="dxa"/>
              <w:bottom w:w="30" w:type="dxa"/>
              <w:right w:w="60" w:type="dxa"/>
            </w:tcMar>
            <w:hideMark/>
          </w:tcPr>
          <w:p w14:paraId="26E61A0F" w14:textId="4EEF6CDA"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64828332"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Kendaraan menabrak fasilitas publik</w:t>
            </w:r>
          </w:p>
        </w:tc>
      </w:tr>
      <w:tr w:rsidR="00533FEA" w:rsidRPr="00533FEA" w14:paraId="675AD034" w14:textId="77777777" w:rsidTr="00533FEA">
        <w:trPr>
          <w:trHeight w:val="20"/>
          <w:jc w:val="center"/>
        </w:trPr>
        <w:tc>
          <w:tcPr>
            <w:tcW w:w="510" w:type="dxa"/>
            <w:vMerge/>
            <w:tcBorders>
              <w:left w:val="nil"/>
              <w:right w:val="nil"/>
            </w:tcBorders>
          </w:tcPr>
          <w:p w14:paraId="6B5F5CBB"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nil"/>
              <w:left w:val="nil"/>
              <w:bottom w:val="single" w:sz="4" w:space="0" w:color="000000"/>
              <w:right w:val="nil"/>
            </w:tcBorders>
            <w:tcMar>
              <w:top w:w="30" w:type="dxa"/>
              <w:left w:w="60" w:type="dxa"/>
              <w:bottom w:w="30" w:type="dxa"/>
              <w:right w:w="60" w:type="dxa"/>
            </w:tcMar>
            <w:hideMark/>
          </w:tcPr>
          <w:p w14:paraId="79AADFC8" w14:textId="0BBCF713"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2B57EE39"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Material longsor/runtuh</w:t>
            </w:r>
          </w:p>
        </w:tc>
      </w:tr>
      <w:tr w:rsidR="00533FEA" w:rsidRPr="00533FEA" w14:paraId="3FF1A45A" w14:textId="77777777" w:rsidTr="00533FEA">
        <w:trPr>
          <w:trHeight w:val="20"/>
          <w:jc w:val="center"/>
        </w:trPr>
        <w:tc>
          <w:tcPr>
            <w:tcW w:w="510" w:type="dxa"/>
            <w:vMerge/>
            <w:tcBorders>
              <w:left w:val="nil"/>
              <w:right w:val="nil"/>
            </w:tcBorders>
          </w:tcPr>
          <w:p w14:paraId="661917F2"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nil"/>
              <w:left w:val="nil"/>
              <w:bottom w:val="single" w:sz="4" w:space="0" w:color="000000"/>
              <w:right w:val="nil"/>
            </w:tcBorders>
            <w:tcMar>
              <w:top w:w="30" w:type="dxa"/>
              <w:left w:w="60" w:type="dxa"/>
              <w:bottom w:w="30" w:type="dxa"/>
              <w:right w:w="60" w:type="dxa"/>
            </w:tcMar>
            <w:hideMark/>
          </w:tcPr>
          <w:p w14:paraId="21F25061" w14:textId="4475610D"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68026BE2"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Material terjatuh dari truk</w:t>
            </w:r>
          </w:p>
        </w:tc>
      </w:tr>
      <w:tr w:rsidR="00533FEA" w:rsidRPr="00533FEA" w14:paraId="56D08A9A" w14:textId="77777777" w:rsidTr="00533FEA">
        <w:trPr>
          <w:trHeight w:val="20"/>
          <w:jc w:val="center"/>
        </w:trPr>
        <w:tc>
          <w:tcPr>
            <w:tcW w:w="510" w:type="dxa"/>
            <w:vMerge/>
            <w:tcBorders>
              <w:left w:val="nil"/>
              <w:right w:val="nil"/>
            </w:tcBorders>
          </w:tcPr>
          <w:p w14:paraId="22CBC9F2"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nil"/>
              <w:left w:val="nil"/>
              <w:bottom w:val="single" w:sz="4" w:space="0" w:color="000000"/>
              <w:right w:val="nil"/>
            </w:tcBorders>
            <w:tcMar>
              <w:top w:w="30" w:type="dxa"/>
              <w:left w:w="60" w:type="dxa"/>
              <w:bottom w:w="30" w:type="dxa"/>
              <w:right w:w="60" w:type="dxa"/>
            </w:tcMar>
            <w:hideMark/>
          </w:tcPr>
          <w:p w14:paraId="343AF613" w14:textId="6BB8922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54FF0786"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Operator terjatuh saat keluar/masuk kabin</w:t>
            </w:r>
          </w:p>
        </w:tc>
      </w:tr>
      <w:tr w:rsidR="00533FEA" w:rsidRPr="00533FEA" w14:paraId="3BC5F16E" w14:textId="77777777" w:rsidTr="00533FEA">
        <w:trPr>
          <w:trHeight w:val="20"/>
          <w:jc w:val="center"/>
        </w:trPr>
        <w:tc>
          <w:tcPr>
            <w:tcW w:w="510" w:type="dxa"/>
            <w:vMerge/>
            <w:tcBorders>
              <w:left w:val="nil"/>
              <w:right w:val="nil"/>
            </w:tcBorders>
          </w:tcPr>
          <w:p w14:paraId="004273FB"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nil"/>
              <w:left w:val="nil"/>
              <w:bottom w:val="single" w:sz="4" w:space="0" w:color="000000"/>
              <w:right w:val="nil"/>
            </w:tcBorders>
            <w:tcMar>
              <w:top w:w="30" w:type="dxa"/>
              <w:left w:w="60" w:type="dxa"/>
              <w:bottom w:w="30" w:type="dxa"/>
              <w:right w:w="60" w:type="dxa"/>
            </w:tcMar>
            <w:hideMark/>
          </w:tcPr>
          <w:p w14:paraId="19621781" w14:textId="7F0F126A"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632C765E"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Pekerja terkena swing/ manuver alat berat</w:t>
            </w:r>
          </w:p>
        </w:tc>
      </w:tr>
      <w:tr w:rsidR="00533FEA" w:rsidRPr="00533FEA" w14:paraId="457F1973" w14:textId="77777777" w:rsidTr="00533FEA">
        <w:trPr>
          <w:trHeight w:val="20"/>
          <w:jc w:val="center"/>
        </w:trPr>
        <w:tc>
          <w:tcPr>
            <w:tcW w:w="510" w:type="dxa"/>
            <w:vMerge/>
            <w:tcBorders>
              <w:left w:val="nil"/>
              <w:right w:val="nil"/>
            </w:tcBorders>
          </w:tcPr>
          <w:p w14:paraId="06B6652C"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nil"/>
              <w:left w:val="nil"/>
              <w:bottom w:val="single" w:sz="4" w:space="0" w:color="000000"/>
              <w:right w:val="nil"/>
            </w:tcBorders>
            <w:tcMar>
              <w:top w:w="30" w:type="dxa"/>
              <w:left w:w="60" w:type="dxa"/>
              <w:bottom w:w="30" w:type="dxa"/>
              <w:right w:w="60" w:type="dxa"/>
            </w:tcMar>
            <w:hideMark/>
          </w:tcPr>
          <w:p w14:paraId="33CBD769" w14:textId="1068273F"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2E13B7CE"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Pekerja tertabrak kendaraan</w:t>
            </w:r>
          </w:p>
        </w:tc>
      </w:tr>
      <w:tr w:rsidR="00533FEA" w:rsidRPr="00533FEA" w14:paraId="4349BF03" w14:textId="77777777" w:rsidTr="00533FEA">
        <w:trPr>
          <w:trHeight w:val="20"/>
          <w:jc w:val="center"/>
        </w:trPr>
        <w:tc>
          <w:tcPr>
            <w:tcW w:w="510" w:type="dxa"/>
            <w:vMerge/>
            <w:tcBorders>
              <w:left w:val="nil"/>
              <w:right w:val="nil"/>
            </w:tcBorders>
          </w:tcPr>
          <w:p w14:paraId="17251348"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nil"/>
              <w:left w:val="nil"/>
              <w:bottom w:val="single" w:sz="4" w:space="0" w:color="000000"/>
              <w:right w:val="nil"/>
            </w:tcBorders>
            <w:tcMar>
              <w:top w:w="30" w:type="dxa"/>
              <w:left w:w="60" w:type="dxa"/>
              <w:bottom w:w="30" w:type="dxa"/>
              <w:right w:w="60" w:type="dxa"/>
            </w:tcMar>
            <w:hideMark/>
          </w:tcPr>
          <w:p w14:paraId="380032C9" w14:textId="1E53FD31"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7AA912F8"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Tanah/tebing galian longsor</w:t>
            </w:r>
          </w:p>
        </w:tc>
      </w:tr>
      <w:tr w:rsidR="00533FEA" w:rsidRPr="00533FEA" w14:paraId="1A4AC204" w14:textId="77777777" w:rsidTr="00533FEA">
        <w:trPr>
          <w:trHeight w:val="20"/>
          <w:jc w:val="center"/>
        </w:trPr>
        <w:tc>
          <w:tcPr>
            <w:tcW w:w="510" w:type="dxa"/>
            <w:vMerge/>
            <w:tcBorders>
              <w:left w:val="nil"/>
              <w:right w:val="nil"/>
            </w:tcBorders>
          </w:tcPr>
          <w:p w14:paraId="28781FDA"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nil"/>
              <w:left w:val="nil"/>
              <w:bottom w:val="single" w:sz="4" w:space="0" w:color="000000"/>
              <w:right w:val="nil"/>
            </w:tcBorders>
            <w:tcMar>
              <w:top w:w="30" w:type="dxa"/>
              <w:left w:w="60" w:type="dxa"/>
              <w:bottom w:w="30" w:type="dxa"/>
              <w:right w:w="60" w:type="dxa"/>
            </w:tcMar>
            <w:hideMark/>
          </w:tcPr>
          <w:p w14:paraId="7F31A6EF" w14:textId="04616BFB"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2EDE1EA7"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Terkena tumpahan material dari bucket</w:t>
            </w:r>
          </w:p>
        </w:tc>
      </w:tr>
      <w:tr w:rsidR="00533FEA" w:rsidRPr="00533FEA" w14:paraId="33FBDFF9" w14:textId="77777777" w:rsidTr="00533FEA">
        <w:trPr>
          <w:trHeight w:val="20"/>
          <w:jc w:val="center"/>
        </w:trPr>
        <w:tc>
          <w:tcPr>
            <w:tcW w:w="510" w:type="dxa"/>
            <w:vMerge/>
            <w:tcBorders>
              <w:left w:val="nil"/>
              <w:right w:val="nil"/>
            </w:tcBorders>
          </w:tcPr>
          <w:p w14:paraId="4F6F76A2"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nil"/>
              <w:left w:val="nil"/>
              <w:bottom w:val="single" w:sz="4" w:space="0" w:color="000000"/>
              <w:right w:val="nil"/>
            </w:tcBorders>
            <w:tcMar>
              <w:top w:w="30" w:type="dxa"/>
              <w:left w:w="60" w:type="dxa"/>
              <w:bottom w:w="30" w:type="dxa"/>
              <w:right w:w="60" w:type="dxa"/>
            </w:tcMar>
            <w:hideMark/>
          </w:tcPr>
          <w:p w14:paraId="4101C2A9" w14:textId="236AB35B"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7B959180"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Penggunaan alat yang tidak sesuai</w:t>
            </w:r>
          </w:p>
        </w:tc>
      </w:tr>
      <w:tr w:rsidR="00533FEA" w:rsidRPr="00533FEA" w14:paraId="5F1701AC" w14:textId="77777777" w:rsidTr="00533FEA">
        <w:trPr>
          <w:trHeight w:val="20"/>
          <w:jc w:val="center"/>
        </w:trPr>
        <w:tc>
          <w:tcPr>
            <w:tcW w:w="510" w:type="dxa"/>
            <w:vMerge/>
            <w:tcBorders>
              <w:left w:val="nil"/>
              <w:bottom w:val="single" w:sz="4" w:space="0" w:color="000000"/>
              <w:right w:val="nil"/>
            </w:tcBorders>
          </w:tcPr>
          <w:p w14:paraId="30AEB3D0"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nil"/>
              <w:left w:val="nil"/>
              <w:bottom w:val="single" w:sz="4" w:space="0" w:color="000000"/>
              <w:right w:val="nil"/>
            </w:tcBorders>
            <w:tcMar>
              <w:top w:w="30" w:type="dxa"/>
              <w:left w:w="60" w:type="dxa"/>
              <w:bottom w:w="30" w:type="dxa"/>
              <w:right w:w="60" w:type="dxa"/>
            </w:tcMar>
            <w:hideMark/>
          </w:tcPr>
          <w:p w14:paraId="60CC32B0" w14:textId="0227171F"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14C184F9"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Tingkat kepadatan tidak sesuai dengan trial compaction</w:t>
            </w:r>
          </w:p>
        </w:tc>
      </w:tr>
      <w:tr w:rsidR="00533FEA" w:rsidRPr="00533FEA" w14:paraId="5E1085A0" w14:textId="77777777" w:rsidTr="00533FEA">
        <w:trPr>
          <w:trHeight w:val="20"/>
          <w:jc w:val="center"/>
        </w:trPr>
        <w:tc>
          <w:tcPr>
            <w:tcW w:w="510" w:type="dxa"/>
            <w:tcBorders>
              <w:top w:val="single" w:sz="4" w:space="0" w:color="auto"/>
              <w:left w:val="nil"/>
              <w:bottom w:val="single" w:sz="4" w:space="0" w:color="auto"/>
              <w:right w:val="nil"/>
            </w:tcBorders>
          </w:tcPr>
          <w:p w14:paraId="42FBB62A" w14:textId="35DAC613"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r>
              <w:rPr>
                <w:rFonts w:ascii="Times New Roman" w:eastAsia="Times New Roman" w:hAnsi="Times New Roman"/>
                <w:color w:val="000000"/>
                <w:sz w:val="18"/>
                <w:szCs w:val="18"/>
                <w:lang w:val="id-ID" w:eastAsia="id-ID"/>
              </w:rPr>
              <w:t>10</w:t>
            </w:r>
          </w:p>
        </w:tc>
        <w:tc>
          <w:tcPr>
            <w:tcW w:w="2835" w:type="dxa"/>
            <w:tcBorders>
              <w:top w:val="single" w:sz="4" w:space="0" w:color="auto"/>
              <w:left w:val="nil"/>
              <w:bottom w:val="single" w:sz="4" w:space="0" w:color="auto"/>
              <w:right w:val="nil"/>
            </w:tcBorders>
            <w:shd w:val="clear" w:color="auto" w:fill="auto"/>
            <w:noWrap/>
            <w:tcMar>
              <w:top w:w="30" w:type="dxa"/>
              <w:left w:w="60" w:type="dxa"/>
              <w:bottom w:w="30" w:type="dxa"/>
              <w:right w:w="60" w:type="dxa"/>
            </w:tcMar>
            <w:hideMark/>
          </w:tcPr>
          <w:p w14:paraId="10A80CB0" w14:textId="49512236"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 xml:space="preserve">Tanah </w:t>
            </w:r>
            <w:r w:rsidRPr="00533FEA">
              <w:rPr>
                <w:rFonts w:ascii="Times New Roman" w:eastAsia="Times New Roman" w:hAnsi="Times New Roman"/>
                <w:color w:val="000000"/>
                <w:sz w:val="18"/>
                <w:szCs w:val="18"/>
                <w:lang w:val="id-ID" w:eastAsia="id-ID"/>
              </w:rPr>
              <w:t>galian tidak stabil</w:t>
            </w: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19FB7051"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Tanah/tebing galian longsor</w:t>
            </w:r>
          </w:p>
        </w:tc>
      </w:tr>
      <w:tr w:rsidR="00533FEA" w:rsidRPr="00533FEA" w14:paraId="623802AA" w14:textId="77777777" w:rsidTr="00533FEA">
        <w:trPr>
          <w:trHeight w:val="20"/>
          <w:jc w:val="center"/>
        </w:trPr>
        <w:tc>
          <w:tcPr>
            <w:tcW w:w="510" w:type="dxa"/>
            <w:vMerge w:val="restart"/>
            <w:tcBorders>
              <w:top w:val="nil"/>
              <w:left w:val="nil"/>
              <w:right w:val="nil"/>
            </w:tcBorders>
          </w:tcPr>
          <w:p w14:paraId="7C77EACC" w14:textId="4953C0AE"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r>
              <w:rPr>
                <w:rFonts w:ascii="Times New Roman" w:eastAsia="Times New Roman" w:hAnsi="Times New Roman"/>
                <w:color w:val="000000"/>
                <w:sz w:val="18"/>
                <w:szCs w:val="18"/>
                <w:lang w:val="id-ID" w:eastAsia="id-ID"/>
              </w:rPr>
              <w:t>11</w:t>
            </w:r>
          </w:p>
        </w:tc>
        <w:tc>
          <w:tcPr>
            <w:tcW w:w="2835" w:type="dxa"/>
            <w:vMerge w:val="restart"/>
            <w:tcBorders>
              <w:top w:val="nil"/>
              <w:left w:val="nil"/>
              <w:bottom w:val="single" w:sz="4" w:space="0" w:color="000000"/>
              <w:right w:val="nil"/>
            </w:tcBorders>
            <w:shd w:val="clear" w:color="auto" w:fill="auto"/>
            <w:noWrap/>
            <w:tcMar>
              <w:top w:w="30" w:type="dxa"/>
              <w:left w:w="60" w:type="dxa"/>
              <w:bottom w:w="30" w:type="dxa"/>
              <w:right w:w="60" w:type="dxa"/>
            </w:tcMar>
            <w:hideMark/>
          </w:tcPr>
          <w:p w14:paraId="3AE33FCA" w14:textId="61DA9E59"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 xml:space="preserve">Tidak </w:t>
            </w:r>
            <w:r w:rsidRPr="00533FEA">
              <w:rPr>
                <w:rFonts w:ascii="Times New Roman" w:eastAsia="Times New Roman" w:hAnsi="Times New Roman"/>
                <w:color w:val="000000"/>
                <w:sz w:val="18"/>
                <w:szCs w:val="18"/>
                <w:lang w:val="id-ID" w:eastAsia="id-ID"/>
              </w:rPr>
              <w:t>ada kontrol kualitas material</w:t>
            </w: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3B12FB1B"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Material galian tidak seragam/tidak sesuai spesifikasi</w:t>
            </w:r>
          </w:p>
        </w:tc>
      </w:tr>
      <w:tr w:rsidR="00533FEA" w:rsidRPr="00533FEA" w14:paraId="46AE222E" w14:textId="77777777" w:rsidTr="00533FEA">
        <w:trPr>
          <w:trHeight w:val="20"/>
          <w:jc w:val="center"/>
        </w:trPr>
        <w:tc>
          <w:tcPr>
            <w:tcW w:w="510" w:type="dxa"/>
            <w:vMerge/>
            <w:tcBorders>
              <w:left w:val="nil"/>
              <w:right w:val="nil"/>
            </w:tcBorders>
          </w:tcPr>
          <w:p w14:paraId="4A142C4A"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nil"/>
              <w:left w:val="nil"/>
              <w:bottom w:val="single" w:sz="4" w:space="0" w:color="000000"/>
              <w:right w:val="nil"/>
            </w:tcBorders>
            <w:tcMar>
              <w:top w:w="30" w:type="dxa"/>
              <w:left w:w="60" w:type="dxa"/>
              <w:bottom w:w="30" w:type="dxa"/>
              <w:right w:w="60" w:type="dxa"/>
            </w:tcMar>
            <w:hideMark/>
          </w:tcPr>
          <w:p w14:paraId="19CB1504" w14:textId="1F779823"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1EF20B74"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Kadar air tidak sesuai standar</w:t>
            </w:r>
          </w:p>
        </w:tc>
      </w:tr>
      <w:tr w:rsidR="00533FEA" w:rsidRPr="00533FEA" w14:paraId="72DDC762" w14:textId="77777777" w:rsidTr="00533FEA">
        <w:trPr>
          <w:trHeight w:val="20"/>
          <w:jc w:val="center"/>
        </w:trPr>
        <w:tc>
          <w:tcPr>
            <w:tcW w:w="510" w:type="dxa"/>
            <w:vMerge/>
            <w:tcBorders>
              <w:left w:val="nil"/>
              <w:bottom w:val="single" w:sz="4" w:space="0" w:color="000000"/>
              <w:right w:val="nil"/>
            </w:tcBorders>
          </w:tcPr>
          <w:p w14:paraId="62126F49"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nil"/>
              <w:left w:val="nil"/>
              <w:bottom w:val="single" w:sz="4" w:space="0" w:color="000000"/>
              <w:right w:val="nil"/>
            </w:tcBorders>
            <w:tcMar>
              <w:top w:w="30" w:type="dxa"/>
              <w:left w:w="60" w:type="dxa"/>
              <w:bottom w:w="30" w:type="dxa"/>
              <w:right w:w="60" w:type="dxa"/>
            </w:tcMar>
            <w:hideMark/>
          </w:tcPr>
          <w:p w14:paraId="21620BAA" w14:textId="02F3E7DB"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49664123"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Tingkat kepadatan tidak sesuai dengan trial compaction</w:t>
            </w:r>
          </w:p>
        </w:tc>
      </w:tr>
      <w:tr w:rsidR="00533FEA" w:rsidRPr="00533FEA" w14:paraId="275547A2" w14:textId="77777777" w:rsidTr="00533FEA">
        <w:trPr>
          <w:trHeight w:val="20"/>
          <w:jc w:val="center"/>
        </w:trPr>
        <w:tc>
          <w:tcPr>
            <w:tcW w:w="510" w:type="dxa"/>
            <w:tcBorders>
              <w:top w:val="single" w:sz="4" w:space="0" w:color="auto"/>
              <w:left w:val="nil"/>
              <w:bottom w:val="single" w:sz="4" w:space="0" w:color="auto"/>
              <w:right w:val="nil"/>
            </w:tcBorders>
          </w:tcPr>
          <w:p w14:paraId="67FC1D09" w14:textId="68528CD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r>
              <w:rPr>
                <w:rFonts w:ascii="Times New Roman" w:eastAsia="Times New Roman" w:hAnsi="Times New Roman"/>
                <w:color w:val="000000"/>
                <w:sz w:val="18"/>
                <w:szCs w:val="18"/>
                <w:lang w:val="id-ID" w:eastAsia="id-ID"/>
              </w:rPr>
              <w:t>12</w:t>
            </w:r>
          </w:p>
        </w:tc>
        <w:tc>
          <w:tcPr>
            <w:tcW w:w="2835" w:type="dxa"/>
            <w:tcBorders>
              <w:top w:val="single" w:sz="4" w:space="0" w:color="auto"/>
              <w:left w:val="nil"/>
              <w:bottom w:val="single" w:sz="4" w:space="0" w:color="auto"/>
              <w:right w:val="nil"/>
            </w:tcBorders>
            <w:shd w:val="clear" w:color="auto" w:fill="auto"/>
            <w:noWrap/>
            <w:tcMar>
              <w:top w:w="30" w:type="dxa"/>
              <w:left w:w="60" w:type="dxa"/>
              <w:bottom w:w="30" w:type="dxa"/>
              <w:right w:w="60" w:type="dxa"/>
            </w:tcMar>
            <w:hideMark/>
          </w:tcPr>
          <w:p w14:paraId="4136FB7A" w14:textId="75A694C6"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 xml:space="preserve">Tidak </w:t>
            </w:r>
            <w:r w:rsidRPr="00533FEA">
              <w:rPr>
                <w:rFonts w:ascii="Times New Roman" w:eastAsia="Times New Roman" w:hAnsi="Times New Roman"/>
                <w:color w:val="000000"/>
                <w:sz w:val="18"/>
                <w:szCs w:val="18"/>
                <w:lang w:val="id-ID" w:eastAsia="id-ID"/>
              </w:rPr>
              <w:t>ada maintenance jalan hauling</w:t>
            </w: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755A6157"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Terpapar debu jalanan/material</w:t>
            </w:r>
          </w:p>
        </w:tc>
      </w:tr>
      <w:tr w:rsidR="00533FEA" w:rsidRPr="00533FEA" w14:paraId="4B9A9BA8" w14:textId="77777777" w:rsidTr="00533FEA">
        <w:trPr>
          <w:trHeight w:val="20"/>
          <w:jc w:val="center"/>
        </w:trPr>
        <w:tc>
          <w:tcPr>
            <w:tcW w:w="510" w:type="dxa"/>
            <w:vMerge w:val="restart"/>
            <w:tcBorders>
              <w:top w:val="nil"/>
              <w:left w:val="nil"/>
              <w:right w:val="nil"/>
            </w:tcBorders>
          </w:tcPr>
          <w:p w14:paraId="7643B787" w14:textId="5D7D7228"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r>
              <w:rPr>
                <w:rFonts w:ascii="Times New Roman" w:eastAsia="Times New Roman" w:hAnsi="Times New Roman"/>
                <w:color w:val="000000"/>
                <w:sz w:val="18"/>
                <w:szCs w:val="18"/>
                <w:lang w:val="id-ID" w:eastAsia="id-ID"/>
              </w:rPr>
              <w:t>13</w:t>
            </w:r>
          </w:p>
        </w:tc>
        <w:tc>
          <w:tcPr>
            <w:tcW w:w="2835" w:type="dxa"/>
            <w:vMerge w:val="restart"/>
            <w:tcBorders>
              <w:top w:val="nil"/>
              <w:left w:val="nil"/>
              <w:bottom w:val="single" w:sz="4" w:space="0" w:color="000000"/>
              <w:right w:val="nil"/>
            </w:tcBorders>
            <w:shd w:val="clear" w:color="auto" w:fill="auto"/>
            <w:noWrap/>
            <w:tcMar>
              <w:top w:w="30" w:type="dxa"/>
              <w:left w:w="60" w:type="dxa"/>
              <w:bottom w:w="30" w:type="dxa"/>
              <w:right w:w="60" w:type="dxa"/>
            </w:tcMar>
            <w:hideMark/>
          </w:tcPr>
          <w:p w14:paraId="0DA9E39A" w14:textId="12294824"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 xml:space="preserve">Tidak </w:t>
            </w:r>
            <w:r w:rsidRPr="00533FEA">
              <w:rPr>
                <w:rFonts w:ascii="Times New Roman" w:eastAsia="Times New Roman" w:hAnsi="Times New Roman"/>
                <w:color w:val="000000"/>
                <w:sz w:val="18"/>
                <w:szCs w:val="18"/>
                <w:lang w:val="id-ID" w:eastAsia="id-ID"/>
              </w:rPr>
              <w:t>ada pemandu lapangan (helper)</w:t>
            </w: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498D44F1"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Alat berat/ kendaraan terguling/ terperosok</w:t>
            </w:r>
          </w:p>
        </w:tc>
      </w:tr>
      <w:tr w:rsidR="00533FEA" w:rsidRPr="00533FEA" w14:paraId="64EAE9F8" w14:textId="77777777" w:rsidTr="00533FEA">
        <w:trPr>
          <w:trHeight w:val="20"/>
          <w:jc w:val="center"/>
        </w:trPr>
        <w:tc>
          <w:tcPr>
            <w:tcW w:w="510" w:type="dxa"/>
            <w:vMerge/>
            <w:tcBorders>
              <w:left w:val="nil"/>
              <w:right w:val="nil"/>
            </w:tcBorders>
          </w:tcPr>
          <w:p w14:paraId="45FFAE58"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nil"/>
              <w:left w:val="nil"/>
              <w:bottom w:val="single" w:sz="4" w:space="0" w:color="000000"/>
              <w:right w:val="nil"/>
            </w:tcBorders>
            <w:tcMar>
              <w:top w:w="30" w:type="dxa"/>
              <w:left w:w="60" w:type="dxa"/>
              <w:bottom w:w="30" w:type="dxa"/>
              <w:right w:w="60" w:type="dxa"/>
            </w:tcMar>
            <w:hideMark/>
          </w:tcPr>
          <w:p w14:paraId="0552482A" w14:textId="1EE4AE4E"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40A7155A"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Bucket excavator mengenai bak truk</w:t>
            </w:r>
          </w:p>
        </w:tc>
      </w:tr>
      <w:tr w:rsidR="00533FEA" w:rsidRPr="00533FEA" w14:paraId="7D1D6492" w14:textId="77777777" w:rsidTr="00533FEA">
        <w:trPr>
          <w:trHeight w:val="20"/>
          <w:jc w:val="center"/>
        </w:trPr>
        <w:tc>
          <w:tcPr>
            <w:tcW w:w="510" w:type="dxa"/>
            <w:vMerge/>
            <w:tcBorders>
              <w:left w:val="nil"/>
              <w:bottom w:val="single" w:sz="4" w:space="0" w:color="000000"/>
              <w:right w:val="nil"/>
            </w:tcBorders>
          </w:tcPr>
          <w:p w14:paraId="59A0373A"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nil"/>
              <w:left w:val="nil"/>
              <w:bottom w:val="single" w:sz="4" w:space="0" w:color="000000"/>
              <w:right w:val="nil"/>
            </w:tcBorders>
            <w:tcMar>
              <w:top w:w="30" w:type="dxa"/>
              <w:left w:w="60" w:type="dxa"/>
              <w:bottom w:w="30" w:type="dxa"/>
              <w:right w:w="60" w:type="dxa"/>
            </w:tcMar>
            <w:hideMark/>
          </w:tcPr>
          <w:p w14:paraId="231ECBDA" w14:textId="7CD02ECC"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6F7F2E3A"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Pekerja tertimpa material</w:t>
            </w:r>
          </w:p>
        </w:tc>
      </w:tr>
      <w:tr w:rsidR="00533FEA" w:rsidRPr="00533FEA" w14:paraId="1EAEF282" w14:textId="77777777" w:rsidTr="00533FEA">
        <w:trPr>
          <w:trHeight w:val="20"/>
          <w:jc w:val="center"/>
        </w:trPr>
        <w:tc>
          <w:tcPr>
            <w:tcW w:w="510" w:type="dxa"/>
            <w:vMerge w:val="restart"/>
            <w:tcBorders>
              <w:top w:val="single" w:sz="4" w:space="0" w:color="auto"/>
              <w:left w:val="nil"/>
              <w:right w:val="nil"/>
            </w:tcBorders>
          </w:tcPr>
          <w:p w14:paraId="570CF47C" w14:textId="30914285"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r>
              <w:rPr>
                <w:rFonts w:ascii="Times New Roman" w:eastAsia="Times New Roman" w:hAnsi="Times New Roman"/>
                <w:color w:val="000000"/>
                <w:sz w:val="18"/>
                <w:szCs w:val="18"/>
                <w:lang w:val="id-ID" w:eastAsia="id-ID"/>
              </w:rPr>
              <w:t>14</w:t>
            </w:r>
          </w:p>
        </w:tc>
        <w:tc>
          <w:tcPr>
            <w:tcW w:w="2835" w:type="dxa"/>
            <w:vMerge w:val="restart"/>
            <w:tcBorders>
              <w:top w:val="single" w:sz="4" w:space="0" w:color="auto"/>
              <w:left w:val="nil"/>
              <w:bottom w:val="single" w:sz="4" w:space="0" w:color="000000"/>
              <w:right w:val="nil"/>
            </w:tcBorders>
            <w:shd w:val="clear" w:color="auto" w:fill="auto"/>
            <w:noWrap/>
            <w:tcMar>
              <w:top w:w="30" w:type="dxa"/>
              <w:left w:w="60" w:type="dxa"/>
              <w:bottom w:w="30" w:type="dxa"/>
              <w:right w:w="60" w:type="dxa"/>
            </w:tcMar>
            <w:hideMark/>
          </w:tcPr>
          <w:p w14:paraId="6BA83ED4" w14:textId="1734DDF9"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 xml:space="preserve">Tidak </w:t>
            </w:r>
            <w:r w:rsidRPr="00533FEA">
              <w:rPr>
                <w:rFonts w:ascii="Times New Roman" w:eastAsia="Times New Roman" w:hAnsi="Times New Roman"/>
                <w:color w:val="000000"/>
                <w:sz w:val="18"/>
                <w:szCs w:val="18"/>
                <w:lang w:val="id-ID" w:eastAsia="id-ID"/>
              </w:rPr>
              <w:t>ada pengatur lalu lintas (flagman)</w:t>
            </w: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307F4CB8"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Pekerja tertabrak kendaraan</w:t>
            </w:r>
          </w:p>
        </w:tc>
      </w:tr>
      <w:tr w:rsidR="00533FEA" w:rsidRPr="00533FEA" w14:paraId="3A616300" w14:textId="77777777" w:rsidTr="00533FEA">
        <w:trPr>
          <w:trHeight w:val="20"/>
          <w:jc w:val="center"/>
        </w:trPr>
        <w:tc>
          <w:tcPr>
            <w:tcW w:w="510" w:type="dxa"/>
            <w:vMerge/>
            <w:tcBorders>
              <w:left w:val="nil"/>
              <w:right w:val="nil"/>
            </w:tcBorders>
          </w:tcPr>
          <w:p w14:paraId="1759C7D4"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single" w:sz="4" w:space="0" w:color="auto"/>
              <w:left w:val="nil"/>
              <w:bottom w:val="single" w:sz="4" w:space="0" w:color="000000"/>
              <w:right w:val="nil"/>
            </w:tcBorders>
            <w:tcMar>
              <w:top w:w="30" w:type="dxa"/>
              <w:left w:w="60" w:type="dxa"/>
              <w:bottom w:w="30" w:type="dxa"/>
              <w:right w:w="60" w:type="dxa"/>
            </w:tcMar>
            <w:hideMark/>
          </w:tcPr>
          <w:p w14:paraId="389A1987" w14:textId="270C20F9"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0AD221A5"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Kendaraan menabrak fasilitas publik</w:t>
            </w:r>
          </w:p>
        </w:tc>
      </w:tr>
      <w:tr w:rsidR="00533FEA" w:rsidRPr="00533FEA" w14:paraId="08E5E39F" w14:textId="77777777" w:rsidTr="00533FEA">
        <w:trPr>
          <w:trHeight w:val="20"/>
          <w:jc w:val="center"/>
        </w:trPr>
        <w:tc>
          <w:tcPr>
            <w:tcW w:w="510" w:type="dxa"/>
            <w:vMerge/>
            <w:tcBorders>
              <w:left w:val="nil"/>
              <w:bottom w:val="single" w:sz="4" w:space="0" w:color="000000"/>
              <w:right w:val="nil"/>
            </w:tcBorders>
          </w:tcPr>
          <w:p w14:paraId="294ED828"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single" w:sz="4" w:space="0" w:color="auto"/>
              <w:left w:val="nil"/>
              <w:bottom w:val="single" w:sz="4" w:space="0" w:color="000000"/>
              <w:right w:val="nil"/>
            </w:tcBorders>
            <w:tcMar>
              <w:top w:w="30" w:type="dxa"/>
              <w:left w:w="60" w:type="dxa"/>
              <w:bottom w:w="30" w:type="dxa"/>
              <w:right w:w="60" w:type="dxa"/>
            </w:tcMar>
            <w:hideMark/>
          </w:tcPr>
          <w:p w14:paraId="451FC959" w14:textId="6A53BB8C"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6F7C26B5"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Kecelakaan lalu lintas</w:t>
            </w:r>
          </w:p>
        </w:tc>
      </w:tr>
      <w:tr w:rsidR="00533FEA" w:rsidRPr="00533FEA" w14:paraId="68A4774B" w14:textId="77777777" w:rsidTr="00533FEA">
        <w:trPr>
          <w:trHeight w:val="20"/>
          <w:jc w:val="center"/>
        </w:trPr>
        <w:tc>
          <w:tcPr>
            <w:tcW w:w="510" w:type="dxa"/>
            <w:vMerge w:val="restart"/>
            <w:tcBorders>
              <w:top w:val="single" w:sz="4" w:space="0" w:color="auto"/>
              <w:left w:val="nil"/>
              <w:right w:val="nil"/>
            </w:tcBorders>
          </w:tcPr>
          <w:p w14:paraId="05CB4792" w14:textId="724FA03E"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r>
              <w:rPr>
                <w:rFonts w:ascii="Times New Roman" w:eastAsia="Times New Roman" w:hAnsi="Times New Roman"/>
                <w:color w:val="000000"/>
                <w:sz w:val="18"/>
                <w:szCs w:val="18"/>
                <w:lang w:val="id-ID" w:eastAsia="id-ID"/>
              </w:rPr>
              <w:t>15</w:t>
            </w:r>
          </w:p>
        </w:tc>
        <w:tc>
          <w:tcPr>
            <w:tcW w:w="2835" w:type="dxa"/>
            <w:vMerge w:val="restart"/>
            <w:tcBorders>
              <w:top w:val="single" w:sz="4" w:space="0" w:color="auto"/>
              <w:left w:val="nil"/>
              <w:bottom w:val="single" w:sz="4" w:space="0" w:color="000000"/>
              <w:right w:val="nil"/>
            </w:tcBorders>
            <w:shd w:val="clear" w:color="auto" w:fill="auto"/>
            <w:noWrap/>
            <w:tcMar>
              <w:top w:w="30" w:type="dxa"/>
              <w:left w:w="60" w:type="dxa"/>
              <w:bottom w:w="30" w:type="dxa"/>
              <w:right w:w="60" w:type="dxa"/>
            </w:tcMar>
            <w:hideMark/>
          </w:tcPr>
          <w:p w14:paraId="7659F398" w14:textId="0D528929"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 xml:space="preserve">Tidak </w:t>
            </w:r>
            <w:r w:rsidRPr="00533FEA">
              <w:rPr>
                <w:rFonts w:ascii="Times New Roman" w:eastAsia="Times New Roman" w:hAnsi="Times New Roman"/>
                <w:color w:val="000000"/>
                <w:sz w:val="18"/>
                <w:szCs w:val="18"/>
                <w:lang w:val="id-ID" w:eastAsia="id-ID"/>
              </w:rPr>
              <w:t>ada penutup bak truk</w:t>
            </w: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73E30E32"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Material terjatuh dari truk</w:t>
            </w:r>
          </w:p>
        </w:tc>
      </w:tr>
      <w:tr w:rsidR="00533FEA" w:rsidRPr="00533FEA" w14:paraId="15646CA8" w14:textId="77777777" w:rsidTr="00533FEA">
        <w:trPr>
          <w:trHeight w:val="20"/>
          <w:jc w:val="center"/>
        </w:trPr>
        <w:tc>
          <w:tcPr>
            <w:tcW w:w="510" w:type="dxa"/>
            <w:vMerge/>
            <w:tcBorders>
              <w:left w:val="nil"/>
              <w:bottom w:val="single" w:sz="4" w:space="0" w:color="000000"/>
              <w:right w:val="nil"/>
            </w:tcBorders>
          </w:tcPr>
          <w:p w14:paraId="33C4C492"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single" w:sz="4" w:space="0" w:color="auto"/>
              <w:left w:val="nil"/>
              <w:bottom w:val="single" w:sz="4" w:space="0" w:color="000000"/>
              <w:right w:val="nil"/>
            </w:tcBorders>
            <w:tcMar>
              <w:top w:w="30" w:type="dxa"/>
              <w:left w:w="60" w:type="dxa"/>
              <w:bottom w:w="30" w:type="dxa"/>
              <w:right w:w="60" w:type="dxa"/>
            </w:tcMar>
            <w:hideMark/>
          </w:tcPr>
          <w:p w14:paraId="08815E14" w14:textId="62856D73"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6602D2F8"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Terpapar debu jalanan/material</w:t>
            </w:r>
          </w:p>
        </w:tc>
      </w:tr>
      <w:tr w:rsidR="00533FEA" w:rsidRPr="00533FEA" w14:paraId="563AEC67" w14:textId="77777777" w:rsidTr="00533FEA">
        <w:trPr>
          <w:trHeight w:val="20"/>
          <w:jc w:val="center"/>
        </w:trPr>
        <w:tc>
          <w:tcPr>
            <w:tcW w:w="510" w:type="dxa"/>
            <w:vMerge w:val="restart"/>
            <w:tcBorders>
              <w:top w:val="single" w:sz="4" w:space="0" w:color="auto"/>
              <w:left w:val="nil"/>
              <w:right w:val="nil"/>
            </w:tcBorders>
          </w:tcPr>
          <w:p w14:paraId="44A57EE5" w14:textId="29416625"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r>
              <w:rPr>
                <w:rFonts w:ascii="Times New Roman" w:eastAsia="Times New Roman" w:hAnsi="Times New Roman"/>
                <w:color w:val="000000"/>
                <w:sz w:val="18"/>
                <w:szCs w:val="18"/>
                <w:lang w:val="id-ID" w:eastAsia="id-ID"/>
              </w:rPr>
              <w:t>16</w:t>
            </w:r>
          </w:p>
        </w:tc>
        <w:tc>
          <w:tcPr>
            <w:tcW w:w="2835" w:type="dxa"/>
            <w:vMerge w:val="restart"/>
            <w:tcBorders>
              <w:top w:val="single" w:sz="4" w:space="0" w:color="auto"/>
              <w:left w:val="nil"/>
              <w:bottom w:val="single" w:sz="4" w:space="0" w:color="000000"/>
              <w:right w:val="nil"/>
            </w:tcBorders>
            <w:shd w:val="clear" w:color="auto" w:fill="auto"/>
            <w:noWrap/>
            <w:tcMar>
              <w:top w:w="30" w:type="dxa"/>
              <w:left w:w="60" w:type="dxa"/>
              <w:bottom w:w="30" w:type="dxa"/>
              <w:right w:w="60" w:type="dxa"/>
            </w:tcMar>
            <w:hideMark/>
          </w:tcPr>
          <w:p w14:paraId="48A92679" w14:textId="5A7A25B9"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 xml:space="preserve">Tidak </w:t>
            </w:r>
            <w:r w:rsidRPr="00533FEA">
              <w:rPr>
                <w:rFonts w:ascii="Times New Roman" w:eastAsia="Times New Roman" w:hAnsi="Times New Roman"/>
                <w:color w:val="000000"/>
                <w:sz w:val="18"/>
                <w:szCs w:val="18"/>
                <w:lang w:val="id-ID" w:eastAsia="id-ID"/>
              </w:rPr>
              <w:t>ada personil QC di lokasi pekerjaan</w:t>
            </w: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1C35C7B3"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Material galian tidak seragam/tidak sesuai spesifikasi</w:t>
            </w:r>
          </w:p>
        </w:tc>
      </w:tr>
      <w:tr w:rsidR="00533FEA" w:rsidRPr="00533FEA" w14:paraId="525793E9" w14:textId="77777777" w:rsidTr="00533FEA">
        <w:trPr>
          <w:trHeight w:val="20"/>
          <w:jc w:val="center"/>
        </w:trPr>
        <w:tc>
          <w:tcPr>
            <w:tcW w:w="510" w:type="dxa"/>
            <w:vMerge/>
            <w:tcBorders>
              <w:left w:val="nil"/>
              <w:right w:val="nil"/>
            </w:tcBorders>
          </w:tcPr>
          <w:p w14:paraId="0EFEEECF"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single" w:sz="4" w:space="0" w:color="auto"/>
              <w:left w:val="nil"/>
              <w:bottom w:val="single" w:sz="4" w:space="0" w:color="000000"/>
              <w:right w:val="nil"/>
            </w:tcBorders>
            <w:tcMar>
              <w:top w:w="30" w:type="dxa"/>
              <w:left w:w="60" w:type="dxa"/>
              <w:bottom w:w="30" w:type="dxa"/>
              <w:right w:w="60" w:type="dxa"/>
            </w:tcMar>
            <w:hideMark/>
          </w:tcPr>
          <w:p w14:paraId="2D8C051C" w14:textId="1C01E019"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6FACC6E8"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Tingkat kepadatan tidak sesuai dengan trial compaction</w:t>
            </w:r>
          </w:p>
        </w:tc>
      </w:tr>
      <w:tr w:rsidR="00533FEA" w:rsidRPr="00533FEA" w14:paraId="0E2F2F30" w14:textId="77777777" w:rsidTr="00533FEA">
        <w:trPr>
          <w:trHeight w:val="20"/>
          <w:jc w:val="center"/>
        </w:trPr>
        <w:tc>
          <w:tcPr>
            <w:tcW w:w="510" w:type="dxa"/>
            <w:vMerge/>
            <w:tcBorders>
              <w:left w:val="nil"/>
              <w:bottom w:val="single" w:sz="4" w:space="0" w:color="000000"/>
              <w:right w:val="nil"/>
            </w:tcBorders>
          </w:tcPr>
          <w:p w14:paraId="06BE62EF"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single" w:sz="4" w:space="0" w:color="auto"/>
              <w:left w:val="nil"/>
              <w:bottom w:val="single" w:sz="4" w:space="0" w:color="000000"/>
              <w:right w:val="nil"/>
            </w:tcBorders>
            <w:tcMar>
              <w:top w:w="30" w:type="dxa"/>
              <w:left w:w="60" w:type="dxa"/>
              <w:bottom w:w="30" w:type="dxa"/>
              <w:right w:w="60" w:type="dxa"/>
            </w:tcMar>
            <w:hideMark/>
          </w:tcPr>
          <w:p w14:paraId="04D24590" w14:textId="651C38DD"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11C358B7"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Kadar air tidak sesuai standar</w:t>
            </w:r>
          </w:p>
        </w:tc>
      </w:tr>
      <w:tr w:rsidR="00533FEA" w:rsidRPr="00533FEA" w14:paraId="21283A3F" w14:textId="77777777" w:rsidTr="00533FEA">
        <w:trPr>
          <w:trHeight w:val="20"/>
          <w:jc w:val="center"/>
        </w:trPr>
        <w:tc>
          <w:tcPr>
            <w:tcW w:w="510" w:type="dxa"/>
            <w:vMerge w:val="restart"/>
            <w:tcBorders>
              <w:top w:val="single" w:sz="4" w:space="0" w:color="auto"/>
              <w:left w:val="nil"/>
              <w:right w:val="nil"/>
            </w:tcBorders>
          </w:tcPr>
          <w:p w14:paraId="2952E88F" w14:textId="7203E77B"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r>
              <w:rPr>
                <w:rFonts w:ascii="Times New Roman" w:eastAsia="Times New Roman" w:hAnsi="Times New Roman"/>
                <w:color w:val="000000"/>
                <w:sz w:val="18"/>
                <w:szCs w:val="18"/>
                <w:lang w:val="id-ID" w:eastAsia="id-ID"/>
              </w:rPr>
              <w:t>17</w:t>
            </w:r>
          </w:p>
        </w:tc>
        <w:tc>
          <w:tcPr>
            <w:tcW w:w="2835" w:type="dxa"/>
            <w:vMerge w:val="restart"/>
            <w:tcBorders>
              <w:top w:val="single" w:sz="4" w:space="0" w:color="auto"/>
              <w:left w:val="nil"/>
              <w:bottom w:val="single" w:sz="4" w:space="0" w:color="000000"/>
              <w:right w:val="nil"/>
            </w:tcBorders>
            <w:shd w:val="clear" w:color="auto" w:fill="auto"/>
            <w:noWrap/>
            <w:tcMar>
              <w:top w:w="30" w:type="dxa"/>
              <w:left w:w="60" w:type="dxa"/>
              <w:bottom w:w="30" w:type="dxa"/>
              <w:right w:w="60" w:type="dxa"/>
            </w:tcMar>
            <w:hideMark/>
          </w:tcPr>
          <w:p w14:paraId="4331FB96" w14:textId="53A1D1D4"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 xml:space="preserve">Tidak </w:t>
            </w:r>
            <w:r w:rsidRPr="00533FEA">
              <w:rPr>
                <w:rFonts w:ascii="Times New Roman" w:eastAsia="Times New Roman" w:hAnsi="Times New Roman"/>
                <w:color w:val="000000"/>
                <w:sz w:val="18"/>
                <w:szCs w:val="18"/>
                <w:lang w:val="id-ID" w:eastAsia="id-ID"/>
              </w:rPr>
              <w:t>ada rambu/pembatas</w:t>
            </w: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6F8D7757"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Alat berat/kendaraan terguling/ terperosok</w:t>
            </w:r>
          </w:p>
        </w:tc>
      </w:tr>
      <w:tr w:rsidR="00533FEA" w:rsidRPr="00533FEA" w14:paraId="67D9F2D5" w14:textId="77777777" w:rsidTr="00533FEA">
        <w:trPr>
          <w:trHeight w:val="20"/>
          <w:jc w:val="center"/>
        </w:trPr>
        <w:tc>
          <w:tcPr>
            <w:tcW w:w="510" w:type="dxa"/>
            <w:vMerge/>
            <w:tcBorders>
              <w:left w:val="nil"/>
              <w:right w:val="nil"/>
            </w:tcBorders>
          </w:tcPr>
          <w:p w14:paraId="47A3C271"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single" w:sz="4" w:space="0" w:color="auto"/>
              <w:left w:val="nil"/>
              <w:bottom w:val="single" w:sz="4" w:space="0" w:color="000000"/>
              <w:right w:val="nil"/>
            </w:tcBorders>
            <w:tcMar>
              <w:top w:w="30" w:type="dxa"/>
              <w:left w:w="60" w:type="dxa"/>
              <w:bottom w:w="30" w:type="dxa"/>
              <w:right w:w="60" w:type="dxa"/>
            </w:tcMar>
            <w:hideMark/>
          </w:tcPr>
          <w:p w14:paraId="1F4F3D42" w14:textId="6CB06F1E"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3DEDD38F"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Kendaraan menabrak fasilitas publik</w:t>
            </w:r>
          </w:p>
        </w:tc>
      </w:tr>
      <w:tr w:rsidR="00533FEA" w:rsidRPr="00533FEA" w14:paraId="1A93A07F" w14:textId="77777777" w:rsidTr="00533FEA">
        <w:trPr>
          <w:trHeight w:val="20"/>
          <w:jc w:val="center"/>
        </w:trPr>
        <w:tc>
          <w:tcPr>
            <w:tcW w:w="510" w:type="dxa"/>
            <w:vMerge/>
            <w:tcBorders>
              <w:left w:val="nil"/>
              <w:right w:val="nil"/>
            </w:tcBorders>
          </w:tcPr>
          <w:p w14:paraId="438101E1"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single" w:sz="4" w:space="0" w:color="auto"/>
              <w:left w:val="nil"/>
              <w:bottom w:val="single" w:sz="4" w:space="0" w:color="000000"/>
              <w:right w:val="nil"/>
            </w:tcBorders>
            <w:tcMar>
              <w:top w:w="30" w:type="dxa"/>
              <w:left w:w="60" w:type="dxa"/>
              <w:bottom w:w="30" w:type="dxa"/>
              <w:right w:w="60" w:type="dxa"/>
            </w:tcMar>
            <w:hideMark/>
          </w:tcPr>
          <w:p w14:paraId="2F45C613" w14:textId="70673C4B"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22CC8193"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Orang yang tidak berkepentingan/ bermain di lokasi proyek</w:t>
            </w:r>
          </w:p>
        </w:tc>
      </w:tr>
      <w:tr w:rsidR="00533FEA" w:rsidRPr="00533FEA" w14:paraId="5F720250" w14:textId="77777777" w:rsidTr="00533FEA">
        <w:trPr>
          <w:trHeight w:val="20"/>
          <w:jc w:val="center"/>
        </w:trPr>
        <w:tc>
          <w:tcPr>
            <w:tcW w:w="510" w:type="dxa"/>
            <w:vMerge/>
            <w:tcBorders>
              <w:left w:val="nil"/>
              <w:right w:val="nil"/>
            </w:tcBorders>
          </w:tcPr>
          <w:p w14:paraId="6429D7F3"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single" w:sz="4" w:space="0" w:color="auto"/>
              <w:left w:val="nil"/>
              <w:bottom w:val="single" w:sz="4" w:space="0" w:color="000000"/>
              <w:right w:val="nil"/>
            </w:tcBorders>
            <w:tcMar>
              <w:top w:w="30" w:type="dxa"/>
              <w:left w:w="60" w:type="dxa"/>
              <w:bottom w:w="30" w:type="dxa"/>
              <w:right w:w="60" w:type="dxa"/>
            </w:tcMar>
            <w:hideMark/>
          </w:tcPr>
          <w:p w14:paraId="2C80F58A" w14:textId="4731FFA9"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6A587AF5"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Pekerja terkena swing/ manuver alat berat</w:t>
            </w:r>
          </w:p>
        </w:tc>
      </w:tr>
      <w:tr w:rsidR="00533FEA" w:rsidRPr="00533FEA" w14:paraId="2DDAFEFB" w14:textId="77777777" w:rsidTr="00533FEA">
        <w:trPr>
          <w:trHeight w:val="20"/>
          <w:jc w:val="center"/>
        </w:trPr>
        <w:tc>
          <w:tcPr>
            <w:tcW w:w="510" w:type="dxa"/>
            <w:vMerge/>
            <w:tcBorders>
              <w:left w:val="nil"/>
              <w:right w:val="nil"/>
            </w:tcBorders>
          </w:tcPr>
          <w:p w14:paraId="407DF2B9"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single" w:sz="4" w:space="0" w:color="auto"/>
              <w:left w:val="nil"/>
              <w:bottom w:val="single" w:sz="4" w:space="0" w:color="000000"/>
              <w:right w:val="nil"/>
            </w:tcBorders>
            <w:tcMar>
              <w:top w:w="30" w:type="dxa"/>
              <w:left w:w="60" w:type="dxa"/>
              <w:bottom w:w="30" w:type="dxa"/>
              <w:right w:w="60" w:type="dxa"/>
            </w:tcMar>
            <w:hideMark/>
          </w:tcPr>
          <w:p w14:paraId="33CF93D3" w14:textId="344E7226"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3D66DA8C"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Pekerja tertabrak kendaraan</w:t>
            </w:r>
          </w:p>
        </w:tc>
      </w:tr>
      <w:tr w:rsidR="00533FEA" w:rsidRPr="00533FEA" w14:paraId="6E84F035" w14:textId="77777777" w:rsidTr="00533FEA">
        <w:trPr>
          <w:trHeight w:val="20"/>
          <w:jc w:val="center"/>
        </w:trPr>
        <w:tc>
          <w:tcPr>
            <w:tcW w:w="510" w:type="dxa"/>
            <w:vMerge/>
            <w:tcBorders>
              <w:left w:val="nil"/>
              <w:right w:val="nil"/>
            </w:tcBorders>
          </w:tcPr>
          <w:p w14:paraId="29761AB1"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single" w:sz="4" w:space="0" w:color="auto"/>
              <w:left w:val="nil"/>
              <w:bottom w:val="single" w:sz="4" w:space="0" w:color="000000"/>
              <w:right w:val="nil"/>
            </w:tcBorders>
            <w:tcMar>
              <w:top w:w="30" w:type="dxa"/>
              <w:left w:w="60" w:type="dxa"/>
              <w:bottom w:w="30" w:type="dxa"/>
              <w:right w:w="60" w:type="dxa"/>
            </w:tcMar>
            <w:hideMark/>
          </w:tcPr>
          <w:p w14:paraId="4574C005" w14:textId="3AD571A8"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2AF75BAE"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Pekerja tertimpa material</w:t>
            </w:r>
          </w:p>
        </w:tc>
      </w:tr>
      <w:tr w:rsidR="00533FEA" w:rsidRPr="00533FEA" w14:paraId="354DCFE5" w14:textId="77777777" w:rsidTr="00533FEA">
        <w:trPr>
          <w:trHeight w:val="20"/>
          <w:jc w:val="center"/>
        </w:trPr>
        <w:tc>
          <w:tcPr>
            <w:tcW w:w="510" w:type="dxa"/>
            <w:vMerge/>
            <w:tcBorders>
              <w:left w:val="nil"/>
              <w:right w:val="nil"/>
            </w:tcBorders>
          </w:tcPr>
          <w:p w14:paraId="719E6E03"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single" w:sz="4" w:space="0" w:color="auto"/>
              <w:left w:val="nil"/>
              <w:bottom w:val="single" w:sz="4" w:space="0" w:color="000000"/>
              <w:right w:val="nil"/>
            </w:tcBorders>
            <w:tcMar>
              <w:top w:w="30" w:type="dxa"/>
              <w:left w:w="60" w:type="dxa"/>
              <w:bottom w:w="30" w:type="dxa"/>
              <w:right w:w="60" w:type="dxa"/>
            </w:tcMar>
            <w:hideMark/>
          </w:tcPr>
          <w:p w14:paraId="7D0024D3" w14:textId="32EAB7EB"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0991B15C"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Terjatuh/ terperosok kedalam lubang galian</w:t>
            </w:r>
          </w:p>
        </w:tc>
      </w:tr>
      <w:tr w:rsidR="00533FEA" w:rsidRPr="00533FEA" w14:paraId="5ED8ED50" w14:textId="77777777" w:rsidTr="00533FEA">
        <w:trPr>
          <w:trHeight w:val="20"/>
          <w:jc w:val="center"/>
        </w:trPr>
        <w:tc>
          <w:tcPr>
            <w:tcW w:w="510" w:type="dxa"/>
            <w:vMerge/>
            <w:tcBorders>
              <w:left w:val="nil"/>
              <w:bottom w:val="single" w:sz="4" w:space="0" w:color="000000"/>
              <w:right w:val="nil"/>
            </w:tcBorders>
          </w:tcPr>
          <w:p w14:paraId="2A45CF69"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single" w:sz="4" w:space="0" w:color="auto"/>
              <w:left w:val="nil"/>
              <w:bottom w:val="single" w:sz="4" w:space="0" w:color="000000"/>
              <w:right w:val="nil"/>
            </w:tcBorders>
            <w:tcMar>
              <w:top w:w="30" w:type="dxa"/>
              <w:left w:w="60" w:type="dxa"/>
              <w:bottom w:w="30" w:type="dxa"/>
              <w:right w:w="60" w:type="dxa"/>
            </w:tcMar>
            <w:hideMark/>
          </w:tcPr>
          <w:p w14:paraId="052D43E2" w14:textId="65EF5968"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3491F7B7"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Terkena tumpahan material dari bucket</w:t>
            </w:r>
          </w:p>
        </w:tc>
      </w:tr>
      <w:tr w:rsidR="00533FEA" w:rsidRPr="00533FEA" w14:paraId="3770AC10" w14:textId="77777777" w:rsidTr="00533FEA">
        <w:trPr>
          <w:trHeight w:val="20"/>
          <w:jc w:val="center"/>
        </w:trPr>
        <w:tc>
          <w:tcPr>
            <w:tcW w:w="510" w:type="dxa"/>
            <w:vMerge w:val="restart"/>
            <w:tcBorders>
              <w:top w:val="single" w:sz="4" w:space="0" w:color="auto"/>
              <w:left w:val="nil"/>
              <w:right w:val="nil"/>
            </w:tcBorders>
          </w:tcPr>
          <w:p w14:paraId="5E01E0F8" w14:textId="5EB474C8"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r>
              <w:rPr>
                <w:rFonts w:ascii="Times New Roman" w:eastAsia="Times New Roman" w:hAnsi="Times New Roman"/>
                <w:color w:val="000000"/>
                <w:sz w:val="18"/>
                <w:szCs w:val="18"/>
                <w:lang w:val="id-ID" w:eastAsia="id-ID"/>
              </w:rPr>
              <w:t>18</w:t>
            </w:r>
          </w:p>
        </w:tc>
        <w:tc>
          <w:tcPr>
            <w:tcW w:w="2835" w:type="dxa"/>
            <w:vMerge w:val="restart"/>
            <w:tcBorders>
              <w:top w:val="single" w:sz="4" w:space="0" w:color="auto"/>
              <w:left w:val="nil"/>
              <w:bottom w:val="single" w:sz="4" w:space="0" w:color="000000"/>
              <w:right w:val="nil"/>
            </w:tcBorders>
            <w:shd w:val="clear" w:color="auto" w:fill="auto"/>
            <w:noWrap/>
            <w:tcMar>
              <w:top w:w="30" w:type="dxa"/>
              <w:left w:w="60" w:type="dxa"/>
              <w:bottom w:w="30" w:type="dxa"/>
              <w:right w:w="60" w:type="dxa"/>
            </w:tcMar>
            <w:hideMark/>
          </w:tcPr>
          <w:p w14:paraId="4314FAFE" w14:textId="2B92B253"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 xml:space="preserve">Tidak </w:t>
            </w:r>
            <w:r w:rsidRPr="00533FEA">
              <w:rPr>
                <w:rFonts w:ascii="Times New Roman" w:eastAsia="Times New Roman" w:hAnsi="Times New Roman"/>
                <w:color w:val="000000"/>
                <w:sz w:val="18"/>
                <w:szCs w:val="18"/>
                <w:lang w:val="id-ID" w:eastAsia="id-ID"/>
              </w:rPr>
              <w:t>melakukan inspeksi alat</w:t>
            </w: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16EDAF74"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Alat berat/kendaraan rusak/tidak dapat digunakan</w:t>
            </w:r>
          </w:p>
        </w:tc>
      </w:tr>
      <w:tr w:rsidR="00533FEA" w:rsidRPr="00533FEA" w14:paraId="690C6016" w14:textId="77777777" w:rsidTr="00533FEA">
        <w:trPr>
          <w:trHeight w:val="20"/>
          <w:jc w:val="center"/>
        </w:trPr>
        <w:tc>
          <w:tcPr>
            <w:tcW w:w="510" w:type="dxa"/>
            <w:vMerge/>
            <w:tcBorders>
              <w:left w:val="nil"/>
              <w:bottom w:val="single" w:sz="4" w:space="0" w:color="000000"/>
              <w:right w:val="nil"/>
            </w:tcBorders>
          </w:tcPr>
          <w:p w14:paraId="3B3EF2A4"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single" w:sz="4" w:space="0" w:color="auto"/>
              <w:left w:val="nil"/>
              <w:bottom w:val="single" w:sz="4" w:space="0" w:color="000000"/>
              <w:right w:val="nil"/>
            </w:tcBorders>
            <w:tcMar>
              <w:top w:w="30" w:type="dxa"/>
              <w:left w:w="60" w:type="dxa"/>
              <w:bottom w:w="30" w:type="dxa"/>
              <w:right w:w="60" w:type="dxa"/>
            </w:tcMar>
            <w:hideMark/>
          </w:tcPr>
          <w:p w14:paraId="7885C11E" w14:textId="092067E8"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3E4E9DE6"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Polusi emisi alat berat/kendaraan</w:t>
            </w:r>
          </w:p>
        </w:tc>
      </w:tr>
      <w:tr w:rsidR="00533FEA" w:rsidRPr="00533FEA" w14:paraId="41F0B6FC" w14:textId="77777777" w:rsidTr="00533FEA">
        <w:trPr>
          <w:trHeight w:val="20"/>
          <w:jc w:val="center"/>
        </w:trPr>
        <w:tc>
          <w:tcPr>
            <w:tcW w:w="510" w:type="dxa"/>
            <w:vMerge w:val="restart"/>
            <w:tcBorders>
              <w:top w:val="single" w:sz="4" w:space="0" w:color="auto"/>
              <w:left w:val="nil"/>
              <w:right w:val="nil"/>
            </w:tcBorders>
          </w:tcPr>
          <w:p w14:paraId="12AB8205" w14:textId="76DC8FEB"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r>
              <w:rPr>
                <w:rFonts w:ascii="Times New Roman" w:eastAsia="Times New Roman" w:hAnsi="Times New Roman"/>
                <w:color w:val="000000"/>
                <w:sz w:val="18"/>
                <w:szCs w:val="18"/>
                <w:lang w:val="id-ID" w:eastAsia="id-ID"/>
              </w:rPr>
              <w:t>19</w:t>
            </w:r>
          </w:p>
        </w:tc>
        <w:tc>
          <w:tcPr>
            <w:tcW w:w="2835" w:type="dxa"/>
            <w:vMerge w:val="restart"/>
            <w:tcBorders>
              <w:top w:val="single" w:sz="4" w:space="0" w:color="auto"/>
              <w:left w:val="nil"/>
              <w:bottom w:val="single" w:sz="4" w:space="0" w:color="000000"/>
              <w:right w:val="nil"/>
            </w:tcBorders>
            <w:shd w:val="clear" w:color="auto" w:fill="auto"/>
            <w:noWrap/>
            <w:tcMar>
              <w:top w:w="30" w:type="dxa"/>
              <w:left w:w="60" w:type="dxa"/>
              <w:bottom w:w="30" w:type="dxa"/>
              <w:right w:w="60" w:type="dxa"/>
            </w:tcMar>
            <w:hideMark/>
          </w:tcPr>
          <w:p w14:paraId="1ACF1C89" w14:textId="0485AED3"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 xml:space="preserve">Tidak </w:t>
            </w:r>
            <w:r w:rsidRPr="00533FEA">
              <w:rPr>
                <w:rFonts w:ascii="Times New Roman" w:eastAsia="Times New Roman" w:hAnsi="Times New Roman"/>
                <w:color w:val="000000"/>
                <w:sz w:val="18"/>
                <w:szCs w:val="18"/>
                <w:lang w:val="id-ID" w:eastAsia="id-ID"/>
              </w:rPr>
              <w:t>melakukan inspeksi timbunan</w:t>
            </w: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168686DE"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Kadar air tidak sesuai standar</w:t>
            </w:r>
          </w:p>
        </w:tc>
      </w:tr>
      <w:tr w:rsidR="00533FEA" w:rsidRPr="00533FEA" w14:paraId="741BF7D8" w14:textId="77777777" w:rsidTr="00533FEA">
        <w:trPr>
          <w:trHeight w:val="20"/>
          <w:jc w:val="center"/>
        </w:trPr>
        <w:tc>
          <w:tcPr>
            <w:tcW w:w="510" w:type="dxa"/>
            <w:vMerge/>
            <w:tcBorders>
              <w:left w:val="nil"/>
              <w:bottom w:val="single" w:sz="4" w:space="0" w:color="000000"/>
              <w:right w:val="nil"/>
            </w:tcBorders>
          </w:tcPr>
          <w:p w14:paraId="325CB72E" w14:textId="77777777"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p>
        </w:tc>
        <w:tc>
          <w:tcPr>
            <w:tcW w:w="2835" w:type="dxa"/>
            <w:vMerge/>
            <w:tcBorders>
              <w:top w:val="single" w:sz="4" w:space="0" w:color="auto"/>
              <w:left w:val="nil"/>
              <w:bottom w:val="single" w:sz="4" w:space="0" w:color="000000"/>
              <w:right w:val="nil"/>
            </w:tcBorders>
            <w:tcMar>
              <w:top w:w="30" w:type="dxa"/>
              <w:left w:w="60" w:type="dxa"/>
              <w:bottom w:w="30" w:type="dxa"/>
              <w:right w:w="60" w:type="dxa"/>
            </w:tcMar>
            <w:hideMark/>
          </w:tcPr>
          <w:p w14:paraId="4AA8AE33" w14:textId="58A7A473" w:rsidR="00533FEA" w:rsidRPr="00533FEA" w:rsidRDefault="00533FEA" w:rsidP="00533FEA">
            <w:pPr>
              <w:spacing w:after="0" w:line="240" w:lineRule="auto"/>
              <w:rPr>
                <w:rFonts w:ascii="Times New Roman" w:eastAsia="Times New Roman" w:hAnsi="Times New Roman"/>
                <w:color w:val="000000"/>
                <w:sz w:val="18"/>
                <w:szCs w:val="18"/>
                <w:lang w:val="id-ID" w:eastAsia="id-ID"/>
              </w:rPr>
            </w:pP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442FAD66"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Tingkat kepadatan tidak sesuai dengan trial compaction</w:t>
            </w:r>
          </w:p>
        </w:tc>
      </w:tr>
      <w:tr w:rsidR="00533FEA" w:rsidRPr="00533FEA" w14:paraId="1F2A2433" w14:textId="77777777" w:rsidTr="00533FEA">
        <w:trPr>
          <w:trHeight w:val="20"/>
          <w:jc w:val="center"/>
        </w:trPr>
        <w:tc>
          <w:tcPr>
            <w:tcW w:w="510" w:type="dxa"/>
            <w:tcBorders>
              <w:top w:val="single" w:sz="4" w:space="0" w:color="auto"/>
              <w:left w:val="nil"/>
              <w:bottom w:val="single" w:sz="4" w:space="0" w:color="auto"/>
              <w:right w:val="nil"/>
            </w:tcBorders>
          </w:tcPr>
          <w:p w14:paraId="647A3E23" w14:textId="7A516099" w:rsidR="00533FEA" w:rsidRPr="00533FEA" w:rsidRDefault="00533FEA" w:rsidP="00533FEA">
            <w:pPr>
              <w:spacing w:after="0" w:line="240" w:lineRule="auto"/>
              <w:jc w:val="center"/>
              <w:rPr>
                <w:rFonts w:ascii="Times New Roman" w:eastAsia="Times New Roman" w:hAnsi="Times New Roman"/>
                <w:color w:val="000000"/>
                <w:sz w:val="18"/>
                <w:szCs w:val="18"/>
                <w:lang w:val="id-ID" w:eastAsia="id-ID"/>
              </w:rPr>
            </w:pPr>
            <w:r>
              <w:rPr>
                <w:rFonts w:ascii="Times New Roman" w:eastAsia="Times New Roman" w:hAnsi="Times New Roman"/>
                <w:color w:val="000000"/>
                <w:sz w:val="18"/>
                <w:szCs w:val="18"/>
                <w:lang w:val="id-ID" w:eastAsia="id-ID"/>
              </w:rPr>
              <w:t>20</w:t>
            </w:r>
          </w:p>
        </w:tc>
        <w:tc>
          <w:tcPr>
            <w:tcW w:w="2835" w:type="dxa"/>
            <w:tcBorders>
              <w:top w:val="single" w:sz="4" w:space="0" w:color="auto"/>
              <w:left w:val="nil"/>
              <w:bottom w:val="single" w:sz="4" w:space="0" w:color="auto"/>
              <w:right w:val="nil"/>
            </w:tcBorders>
            <w:shd w:val="clear" w:color="auto" w:fill="auto"/>
            <w:noWrap/>
            <w:tcMar>
              <w:top w:w="30" w:type="dxa"/>
              <w:left w:w="60" w:type="dxa"/>
              <w:bottom w:w="30" w:type="dxa"/>
              <w:right w:w="60" w:type="dxa"/>
            </w:tcMar>
            <w:hideMark/>
          </w:tcPr>
          <w:p w14:paraId="700018D8" w14:textId="1F5E64AE"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 xml:space="preserve">Tidak </w:t>
            </w:r>
            <w:r w:rsidRPr="00533FEA">
              <w:rPr>
                <w:rFonts w:ascii="Times New Roman" w:eastAsia="Times New Roman" w:hAnsi="Times New Roman"/>
                <w:color w:val="000000"/>
                <w:sz w:val="18"/>
                <w:szCs w:val="18"/>
                <w:lang w:val="id-ID" w:eastAsia="id-ID"/>
              </w:rPr>
              <w:t>menggunakan APD</w:t>
            </w:r>
          </w:p>
        </w:tc>
        <w:tc>
          <w:tcPr>
            <w:tcW w:w="4309" w:type="dxa"/>
            <w:tcBorders>
              <w:top w:val="nil"/>
              <w:left w:val="nil"/>
              <w:bottom w:val="single" w:sz="4" w:space="0" w:color="auto"/>
              <w:right w:val="nil"/>
            </w:tcBorders>
            <w:shd w:val="clear" w:color="auto" w:fill="auto"/>
            <w:noWrap/>
            <w:tcMar>
              <w:top w:w="30" w:type="dxa"/>
              <w:left w:w="60" w:type="dxa"/>
              <w:bottom w:w="30" w:type="dxa"/>
              <w:right w:w="60" w:type="dxa"/>
            </w:tcMar>
            <w:hideMark/>
          </w:tcPr>
          <w:p w14:paraId="4EC60E94" w14:textId="77777777" w:rsidR="00533FEA" w:rsidRPr="00533FEA" w:rsidRDefault="00533FEA" w:rsidP="00533FEA">
            <w:pPr>
              <w:spacing w:after="0" w:line="240" w:lineRule="auto"/>
              <w:rPr>
                <w:rFonts w:ascii="Times New Roman" w:eastAsia="Times New Roman" w:hAnsi="Times New Roman"/>
                <w:color w:val="000000"/>
                <w:sz w:val="18"/>
                <w:szCs w:val="18"/>
                <w:lang w:val="id-ID" w:eastAsia="id-ID"/>
              </w:rPr>
            </w:pPr>
            <w:r w:rsidRPr="00533FEA">
              <w:rPr>
                <w:rFonts w:ascii="Times New Roman" w:eastAsia="Times New Roman" w:hAnsi="Times New Roman"/>
                <w:color w:val="000000"/>
                <w:sz w:val="18"/>
                <w:szCs w:val="18"/>
                <w:lang w:val="id-ID" w:eastAsia="id-ID"/>
              </w:rPr>
              <w:t>Operator terjatuh saat keluar/masuk kabin</w:t>
            </w:r>
          </w:p>
        </w:tc>
      </w:tr>
    </w:tbl>
    <w:p w14:paraId="5267A217" w14:textId="47BD0D50" w:rsidR="001550A4" w:rsidRDefault="001550A4" w:rsidP="003179F5">
      <w:pPr>
        <w:spacing w:after="0" w:line="240" w:lineRule="auto"/>
        <w:rPr>
          <w:rFonts w:asciiTheme="majorBidi" w:eastAsia="MS Mincho" w:hAnsiTheme="majorBidi"/>
          <w:spacing w:val="-1"/>
          <w:szCs w:val="20"/>
          <w:lang w:val="id-ID"/>
        </w:rPr>
      </w:pPr>
    </w:p>
    <w:p w14:paraId="3AB48F01" w14:textId="77777777" w:rsidR="003179F5" w:rsidRPr="003179F5" w:rsidRDefault="003179F5" w:rsidP="003179F5">
      <w:pPr>
        <w:spacing w:after="0" w:line="240" w:lineRule="auto"/>
        <w:rPr>
          <w:rFonts w:asciiTheme="majorBidi" w:eastAsia="MS Mincho" w:hAnsiTheme="majorBidi"/>
          <w:spacing w:val="-1"/>
          <w:szCs w:val="20"/>
          <w:lang w:val="id-ID"/>
        </w:rPr>
      </w:pPr>
    </w:p>
    <w:p w14:paraId="6208902E" w14:textId="309D5856" w:rsidR="00ED61F6" w:rsidRPr="006E07B2" w:rsidRDefault="00AB1B46">
      <w:pPr>
        <w:pStyle w:val="Heading2"/>
      </w:pPr>
      <w:r>
        <w:rPr>
          <w:lang w:val="id-ID"/>
        </w:rPr>
        <w:lastRenderedPageBreak/>
        <w:t>Pembahasan</w:t>
      </w:r>
    </w:p>
    <w:p w14:paraId="7B634A17" w14:textId="190D4A8E" w:rsidR="00063F23" w:rsidRDefault="00063F23" w:rsidP="001550A4">
      <w:pPr>
        <w:pStyle w:val="BodyText"/>
      </w:pPr>
      <w:r>
        <w:tab/>
        <w:t xml:space="preserve">Dari hasil analisis dan verifikasi yang telah dilakukan, didapatkan hasil identifikasi bahaya yang dapat dilihat pada Tabel 2. Dibawah. Berdasarkan tabel tersebut diketahui bahwa pada pekerjaan galian timbunan </w:t>
      </w:r>
      <w:r>
        <w:t>Proyek Pembangunan Jalan Tol Solo-Yogyakarta-YIA Kulonprogo Seksi 1 paket 1.1</w:t>
      </w:r>
      <w:r>
        <w:t xml:space="preserve"> memiliki 24 potensi bahaya, dimana potensi bahaya tersebut berasal dari kegagalan (</w:t>
      </w:r>
      <w:r w:rsidRPr="00063F23">
        <w:rPr>
          <w:i/>
          <w:iCs/>
        </w:rPr>
        <w:t>failure mode</w:t>
      </w:r>
      <w:r>
        <w:t xml:space="preserve">) yang berbeda-beda. Berdasarkan Tabel 1. diatas, </w:t>
      </w:r>
      <w:r w:rsidR="005C0EBB">
        <w:t xml:space="preserve">3 </w:t>
      </w:r>
      <w:r>
        <w:t>penyebab potensi bahaya terbanyak adalah adanya kegagalan pada sopir/operator</w:t>
      </w:r>
      <w:r w:rsidR="005C0EBB">
        <w:t xml:space="preserve"> yang tidak berkompeten, dimana dapat menimbulkan 1</w:t>
      </w:r>
      <w:r w:rsidR="00533FEA">
        <w:t>4</w:t>
      </w:r>
      <w:r w:rsidR="005C0EBB">
        <w:t xml:space="preserve"> potensi bahaya, </w:t>
      </w:r>
      <w:r w:rsidR="00533FEA">
        <w:t>tidak ada rambu/pembatas dapat menimbulkan 8 potensi bahaya, dan pekerja yang tidak memahami metode kerja yang aman dapat menimbulkan 5 potensi bahaya.</w:t>
      </w:r>
    </w:p>
    <w:p w14:paraId="2DF1F0D8" w14:textId="4D11E242" w:rsidR="00533FEA" w:rsidRDefault="00533FEA" w:rsidP="001550A4">
      <w:pPr>
        <w:pStyle w:val="BodyText"/>
      </w:pPr>
      <w:r>
        <w:tab/>
        <w:t>Dari 3 penyebab potensi bahaya terbanyak, 2 diantaranya adalah faktor manusia, dimana pekerja yang tidak berkompeten serta tidak memiliki pengetahuan dan kesadaran untuk bekerja dengan aman berpotensi sangat besar untuk menimbulkan bahaya pada suatu pekerjaan</w:t>
      </w:r>
      <w:r w:rsidR="00BB7080">
        <w:t>.</w:t>
      </w:r>
    </w:p>
    <w:p w14:paraId="519301F5" w14:textId="72641BF6" w:rsidR="001D3CF1" w:rsidRPr="00FD1055" w:rsidRDefault="006E07B2" w:rsidP="006E07B2">
      <w:pPr>
        <w:pStyle w:val="Heading1"/>
        <w:numPr>
          <w:ilvl w:val="0"/>
          <w:numId w:val="0"/>
        </w:numPr>
        <w:rPr>
          <w:sz w:val="22"/>
          <w:szCs w:val="22"/>
        </w:rPr>
      </w:pPr>
      <w:r w:rsidRPr="00FD1055">
        <w:rPr>
          <w:sz w:val="22"/>
          <w:szCs w:val="22"/>
        </w:rPr>
        <w:t xml:space="preserve">4. </w:t>
      </w:r>
      <w:r w:rsidR="009A0F03" w:rsidRPr="009A0F03">
        <w:rPr>
          <w:sz w:val="22"/>
          <w:szCs w:val="22"/>
        </w:rPr>
        <w:t>Kesimpulan</w:t>
      </w:r>
    </w:p>
    <w:p w14:paraId="238540BA" w14:textId="775A5007" w:rsidR="00BB7080" w:rsidRDefault="00BB7080" w:rsidP="001550A4">
      <w:pPr>
        <w:pStyle w:val="BodyText"/>
      </w:pPr>
      <w:r>
        <w:tab/>
      </w:r>
      <w:r w:rsidR="00FA6F3F">
        <w:t>Dari hasil penelitian yang sudah dilakukan, tujuan penelitian yang tertera pada bab “Pendahuluan” terjawab pada bab “Hasil dan Pembahasan” dan dapat disimpulkan bahwa p</w:t>
      </w:r>
      <w:r w:rsidR="00FA6F3F" w:rsidRPr="00FA6F3F">
        <w:t xml:space="preserve">ada pekerjaan galian, angkut material, dan pekerjaan timbunan </w:t>
      </w:r>
      <w:r w:rsidR="00FA6F3F">
        <w:t xml:space="preserve">pada </w:t>
      </w:r>
      <w:r w:rsidR="00FA6F3F" w:rsidRPr="00FA6F3F">
        <w:t>Proyek Pembangunan Jalan Tol Solo</w:t>
      </w:r>
      <w:r w:rsidR="00CD4E14">
        <w:t xml:space="preserve"> </w:t>
      </w:r>
      <w:r w:rsidR="00FA6F3F" w:rsidRPr="00FA6F3F">
        <w:t xml:space="preserve">- Yogyakarta </w:t>
      </w:r>
      <w:r w:rsidR="00CD4E14">
        <w:t>-</w:t>
      </w:r>
      <w:r w:rsidR="00FA6F3F" w:rsidRPr="00FA6F3F">
        <w:t xml:space="preserve"> YIA Kulonprogo Seksi 1 Paket 1.1 dengan 9 uraian pekerjaan diketahui memiliki 20 kegagalan (</w:t>
      </w:r>
      <w:r w:rsidR="00FA6F3F" w:rsidRPr="00FA6F3F">
        <w:rPr>
          <w:i/>
          <w:iCs/>
        </w:rPr>
        <w:t>failure mode</w:t>
      </w:r>
      <w:r w:rsidR="00FA6F3F" w:rsidRPr="00FA6F3F">
        <w:t>) dengan  24 potensi bahaya.</w:t>
      </w:r>
    </w:p>
    <w:p w14:paraId="6B7C618D" w14:textId="2FC01BBD" w:rsidR="00FA6F3F" w:rsidRDefault="00FA6F3F" w:rsidP="001550A4">
      <w:pPr>
        <w:pStyle w:val="BodyText"/>
      </w:pPr>
      <w:r>
        <w:tab/>
      </w:r>
      <w:r w:rsidR="00860CF5">
        <w:t>Pengembangan hasil penelitian ini dapat dilakukan dengan menggunakan metode, lokasi, dan juga objek pekerjaan yang berbeda. Selain itu, studi lanjutan dapat dilakukan untuk menganalisis tingkat potensi bahaya serta pengendalian sebagai langkah preventif untuk meminimalisir risiko yang dapat terjadi.</w:t>
      </w:r>
    </w:p>
    <w:p w14:paraId="60A8637D" w14:textId="4215163D" w:rsidR="00324E3B" w:rsidRPr="00860CF5" w:rsidRDefault="00324E3B" w:rsidP="00324E3B">
      <w:pPr>
        <w:pStyle w:val="Heading5"/>
        <w:rPr>
          <w:rFonts w:eastAsia="MS Mincho"/>
          <w:lang w:val="id-ID"/>
        </w:rPr>
      </w:pPr>
      <w:r>
        <w:rPr>
          <w:rFonts w:eastAsia="MS Mincho"/>
        </w:rPr>
        <w:t>Refere</w:t>
      </w:r>
      <w:r w:rsidR="00860CF5">
        <w:rPr>
          <w:rFonts w:eastAsia="MS Mincho"/>
          <w:lang w:val="id-ID"/>
        </w:rPr>
        <w:t>nsi</w:t>
      </w:r>
    </w:p>
    <w:p w14:paraId="05230D9C" w14:textId="77777777" w:rsidR="00F23201" w:rsidRPr="00617001" w:rsidRDefault="00F23201">
      <w:pPr>
        <w:pStyle w:val="references"/>
        <w:ind w:left="357" w:hanging="357"/>
        <w:rPr>
          <w:rFonts w:eastAsia="MS Mincho"/>
          <w:szCs w:val="20"/>
        </w:rPr>
      </w:pPr>
      <w:r w:rsidRPr="00BA13EA">
        <w:rPr>
          <w:rFonts w:eastAsia="MS Mincho"/>
          <w:szCs w:val="20"/>
        </w:rPr>
        <w:t>Dogget, A. (2006). Root Cause Analysis: A Framework for Tool Selection. Quality Management Journal.</w:t>
      </w:r>
    </w:p>
    <w:p w14:paraId="27315489" w14:textId="4B369DF3" w:rsidR="00F23201" w:rsidRPr="00F23201" w:rsidRDefault="00F23201">
      <w:pPr>
        <w:pStyle w:val="references"/>
        <w:ind w:left="357" w:hanging="357"/>
        <w:rPr>
          <w:rFonts w:eastAsia="MS Mincho"/>
          <w:szCs w:val="20"/>
        </w:rPr>
      </w:pPr>
      <w:r w:rsidRPr="00BA13EA">
        <w:rPr>
          <w:rFonts w:eastAsia="MS Mincho"/>
          <w:szCs w:val="20"/>
        </w:rPr>
        <w:t>Kuswardhana, A., Mayangsari, N. E., &amp; Amrullah, H. N. (2017). Analisis Penyebab Kecelakaan Kerja Menggunakan Metode RCA (Fishbone Diagram Method and 5 - Why Analysis) di PT. PAL Indonesia. Proceeding 1st Conference on Safety Engineering and Its Application.</w:t>
      </w:r>
    </w:p>
    <w:p w14:paraId="160638FD" w14:textId="295E7167" w:rsidR="00F23201" w:rsidRPr="00617001" w:rsidRDefault="00F23201">
      <w:pPr>
        <w:pStyle w:val="references"/>
        <w:ind w:left="357" w:hanging="357"/>
        <w:rPr>
          <w:rFonts w:eastAsia="MS Mincho"/>
          <w:szCs w:val="20"/>
        </w:rPr>
      </w:pPr>
      <w:r w:rsidRPr="00BA13EA">
        <w:rPr>
          <w:rFonts w:eastAsia="MS Mincho"/>
          <w:szCs w:val="20"/>
        </w:rPr>
        <w:t>Menteri Pekerjaan Umum dan Perumahan Rakyat. (2021). PermenPUPR 10/2021 tentang Pedoman Sistem Manajemen Keselamatan Konstruksi. Jakarta, Indonesia.</w:t>
      </w:r>
    </w:p>
    <w:p w14:paraId="7828A5F6" w14:textId="77777777" w:rsidR="00F23201" w:rsidRPr="00617001" w:rsidRDefault="00F23201">
      <w:pPr>
        <w:pStyle w:val="references"/>
        <w:ind w:left="357" w:hanging="357"/>
        <w:rPr>
          <w:rFonts w:eastAsia="MS Mincho"/>
          <w:szCs w:val="20"/>
        </w:rPr>
      </w:pPr>
      <w:r w:rsidRPr="00BA13EA">
        <w:rPr>
          <w:rFonts w:eastAsia="MS Mincho"/>
          <w:szCs w:val="20"/>
        </w:rPr>
        <w:t>Menteri Tenaga Kerja Republik Indonesia. (1998). Permenaker 03/1998 tentang Tata Cara Pelaporan dan Pemeriksaan Kecelakaan. Jakarta, DKI Jakarta, Indonesia</w:t>
      </w:r>
    </w:p>
    <w:p w14:paraId="1DEC165F" w14:textId="0624E5DA" w:rsidR="00F23201" w:rsidRPr="00F23201" w:rsidRDefault="00F23201">
      <w:pPr>
        <w:pStyle w:val="references"/>
        <w:ind w:left="357" w:hanging="357"/>
        <w:rPr>
          <w:rFonts w:eastAsia="MS Mincho"/>
          <w:szCs w:val="20"/>
        </w:rPr>
      </w:pPr>
      <w:r w:rsidRPr="00F23201">
        <w:rPr>
          <w:rFonts w:eastAsia="MS Mincho"/>
          <w:szCs w:val="20"/>
        </w:rPr>
        <w:t>Mourby, J. (1997). Reliability Centered Maintenance (2nd ed.). New York: Industrial Press Inc.</w:t>
      </w:r>
    </w:p>
    <w:p w14:paraId="10D4BAE6" w14:textId="0DCC9B62" w:rsidR="00581B54" w:rsidRPr="003075BF" w:rsidRDefault="00581B54">
      <w:pPr>
        <w:pStyle w:val="tablehead"/>
        <w:rPr>
          <w:rFonts w:eastAsia="MS Mincho"/>
          <w:noProof w:val="0"/>
          <w:spacing w:val="-1"/>
        </w:rPr>
      </w:pPr>
      <w:r>
        <w:rPr>
          <w:rFonts w:eastAsia="MS Mincho"/>
          <w:noProof w:val="0"/>
          <w:spacing w:val="-1"/>
          <w:lang w:val="id-ID"/>
        </w:rPr>
        <w:t>Rekapitulasi Potensi Bahaya</w:t>
      </w:r>
    </w:p>
    <w:tbl>
      <w:tblPr>
        <w:tblW w:w="5387"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11"/>
        <w:gridCol w:w="4876"/>
      </w:tblGrid>
      <w:tr w:rsidR="00581B54" w:rsidRPr="00581B54" w14:paraId="2329971B" w14:textId="77777777" w:rsidTr="00CD4E14">
        <w:trPr>
          <w:trHeight w:val="20"/>
          <w:tblHeader/>
          <w:jc w:val="center"/>
        </w:trPr>
        <w:tc>
          <w:tcPr>
            <w:tcW w:w="511" w:type="dxa"/>
            <w:shd w:val="clear" w:color="auto" w:fill="auto"/>
            <w:tcMar>
              <w:top w:w="30" w:type="dxa"/>
              <w:left w:w="60" w:type="dxa"/>
              <w:bottom w:w="30" w:type="dxa"/>
              <w:right w:w="60" w:type="dxa"/>
            </w:tcMar>
            <w:vAlign w:val="center"/>
          </w:tcPr>
          <w:p w14:paraId="18957496" w14:textId="4DA963AF" w:rsidR="00581B54" w:rsidRPr="00581B54" w:rsidRDefault="00581B54" w:rsidP="00581B54">
            <w:pPr>
              <w:spacing w:after="0" w:line="240" w:lineRule="auto"/>
              <w:jc w:val="center"/>
              <w:rPr>
                <w:rFonts w:ascii="Times New Roman" w:eastAsia="Times New Roman" w:hAnsi="Times New Roman"/>
                <w:b/>
                <w:bCs/>
                <w:color w:val="000000"/>
                <w:sz w:val="20"/>
                <w:szCs w:val="20"/>
                <w:lang w:val="id-ID" w:eastAsia="id-ID"/>
              </w:rPr>
            </w:pPr>
            <w:r w:rsidRPr="00581B54">
              <w:rPr>
                <w:rFonts w:ascii="Times New Roman" w:eastAsia="Times New Roman" w:hAnsi="Times New Roman"/>
                <w:b/>
                <w:bCs/>
                <w:color w:val="000000"/>
                <w:sz w:val="20"/>
                <w:szCs w:val="20"/>
                <w:lang w:val="id-ID" w:eastAsia="id-ID"/>
              </w:rPr>
              <w:t>No.</w:t>
            </w:r>
          </w:p>
        </w:tc>
        <w:tc>
          <w:tcPr>
            <w:tcW w:w="4876" w:type="dxa"/>
            <w:shd w:val="clear" w:color="auto" w:fill="auto"/>
            <w:noWrap/>
            <w:tcMar>
              <w:top w:w="30" w:type="dxa"/>
              <w:left w:w="60" w:type="dxa"/>
              <w:bottom w:w="30" w:type="dxa"/>
              <w:right w:w="60" w:type="dxa"/>
            </w:tcMar>
            <w:vAlign w:val="center"/>
            <w:hideMark/>
          </w:tcPr>
          <w:p w14:paraId="0FCC140B" w14:textId="235BECBB" w:rsidR="00581B54" w:rsidRPr="00581B54" w:rsidRDefault="00581B54" w:rsidP="00581B54">
            <w:pPr>
              <w:spacing w:after="0" w:line="240" w:lineRule="auto"/>
              <w:jc w:val="center"/>
              <w:rPr>
                <w:rFonts w:ascii="Times New Roman" w:eastAsia="Times New Roman" w:hAnsi="Times New Roman"/>
                <w:b/>
                <w:bCs/>
                <w:color w:val="000000"/>
                <w:sz w:val="20"/>
                <w:szCs w:val="20"/>
                <w:lang w:val="id-ID" w:eastAsia="id-ID"/>
              </w:rPr>
            </w:pPr>
            <w:r w:rsidRPr="00581B54">
              <w:rPr>
                <w:rFonts w:ascii="Times New Roman" w:eastAsia="Times New Roman" w:hAnsi="Times New Roman"/>
                <w:b/>
                <w:bCs/>
                <w:color w:val="000000"/>
                <w:sz w:val="20"/>
                <w:szCs w:val="20"/>
                <w:lang w:val="id-ID" w:eastAsia="id-ID"/>
              </w:rPr>
              <w:t>Potensi Bahaya</w:t>
            </w:r>
          </w:p>
        </w:tc>
      </w:tr>
      <w:tr w:rsidR="00CD4E14" w:rsidRPr="00581B54" w14:paraId="67A95D2B" w14:textId="77777777" w:rsidTr="00CD4E14">
        <w:trPr>
          <w:trHeight w:val="20"/>
          <w:jc w:val="center"/>
        </w:trPr>
        <w:tc>
          <w:tcPr>
            <w:tcW w:w="511" w:type="dxa"/>
            <w:shd w:val="clear" w:color="auto" w:fill="auto"/>
            <w:tcMar>
              <w:top w:w="30" w:type="dxa"/>
              <w:left w:w="60" w:type="dxa"/>
              <w:bottom w:w="30" w:type="dxa"/>
              <w:right w:w="60" w:type="dxa"/>
            </w:tcMar>
            <w:vAlign w:val="center"/>
          </w:tcPr>
          <w:p w14:paraId="642CB484" w14:textId="7661FF9F"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1</w:t>
            </w:r>
          </w:p>
        </w:tc>
        <w:tc>
          <w:tcPr>
            <w:tcW w:w="4876" w:type="dxa"/>
            <w:shd w:val="clear" w:color="auto" w:fill="auto"/>
            <w:noWrap/>
            <w:tcMar>
              <w:top w:w="30" w:type="dxa"/>
              <w:left w:w="60" w:type="dxa"/>
              <w:bottom w:w="30" w:type="dxa"/>
              <w:right w:w="60" w:type="dxa"/>
            </w:tcMar>
            <w:hideMark/>
          </w:tcPr>
          <w:p w14:paraId="0D96A7A0" w14:textId="38A6703D"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Pekerja terkena swing/manuver alat berat</w:t>
            </w:r>
          </w:p>
        </w:tc>
      </w:tr>
      <w:tr w:rsidR="00CD4E14" w:rsidRPr="00581B54" w14:paraId="23E20B1F" w14:textId="77777777" w:rsidTr="00CD4E14">
        <w:trPr>
          <w:trHeight w:val="20"/>
          <w:jc w:val="center"/>
        </w:trPr>
        <w:tc>
          <w:tcPr>
            <w:tcW w:w="511" w:type="dxa"/>
            <w:shd w:val="clear" w:color="auto" w:fill="auto"/>
            <w:tcMar>
              <w:top w:w="30" w:type="dxa"/>
              <w:left w:w="60" w:type="dxa"/>
              <w:bottom w:w="30" w:type="dxa"/>
              <w:right w:w="60" w:type="dxa"/>
            </w:tcMar>
            <w:vAlign w:val="center"/>
          </w:tcPr>
          <w:p w14:paraId="454D275D" w14:textId="289868CE"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2</w:t>
            </w:r>
          </w:p>
        </w:tc>
        <w:tc>
          <w:tcPr>
            <w:tcW w:w="4876" w:type="dxa"/>
            <w:shd w:val="clear" w:color="auto" w:fill="auto"/>
            <w:noWrap/>
            <w:tcMar>
              <w:top w:w="30" w:type="dxa"/>
              <w:left w:w="60" w:type="dxa"/>
              <w:bottom w:w="30" w:type="dxa"/>
              <w:right w:w="60" w:type="dxa"/>
            </w:tcMar>
            <w:hideMark/>
          </w:tcPr>
          <w:p w14:paraId="676835BA" w14:textId="22161C6C"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Pekerja tertimpa material</w:t>
            </w:r>
          </w:p>
        </w:tc>
      </w:tr>
      <w:tr w:rsidR="00CD4E14" w:rsidRPr="00581B54" w14:paraId="48CEEBEF" w14:textId="77777777" w:rsidTr="00CD4E14">
        <w:trPr>
          <w:trHeight w:val="20"/>
          <w:jc w:val="center"/>
        </w:trPr>
        <w:tc>
          <w:tcPr>
            <w:tcW w:w="511" w:type="dxa"/>
            <w:shd w:val="clear" w:color="auto" w:fill="auto"/>
            <w:tcMar>
              <w:top w:w="30" w:type="dxa"/>
              <w:left w:w="60" w:type="dxa"/>
              <w:bottom w:w="30" w:type="dxa"/>
              <w:right w:w="60" w:type="dxa"/>
            </w:tcMar>
            <w:vAlign w:val="center"/>
          </w:tcPr>
          <w:p w14:paraId="63798DCC" w14:textId="79F96BFE"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3</w:t>
            </w:r>
          </w:p>
        </w:tc>
        <w:tc>
          <w:tcPr>
            <w:tcW w:w="4876" w:type="dxa"/>
            <w:shd w:val="clear" w:color="auto" w:fill="auto"/>
            <w:noWrap/>
            <w:tcMar>
              <w:top w:w="30" w:type="dxa"/>
              <w:left w:w="60" w:type="dxa"/>
              <w:bottom w:w="30" w:type="dxa"/>
              <w:right w:w="60" w:type="dxa"/>
            </w:tcMar>
            <w:hideMark/>
          </w:tcPr>
          <w:p w14:paraId="31D162FA" w14:textId="3BEBE33E"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Operator terjatuh saat keluar/masuk kabin</w:t>
            </w:r>
          </w:p>
        </w:tc>
      </w:tr>
      <w:tr w:rsidR="00CD4E14" w:rsidRPr="00581B54" w14:paraId="774D98B4" w14:textId="77777777" w:rsidTr="00CD4E14">
        <w:trPr>
          <w:trHeight w:val="20"/>
          <w:jc w:val="center"/>
        </w:trPr>
        <w:tc>
          <w:tcPr>
            <w:tcW w:w="511" w:type="dxa"/>
            <w:shd w:val="clear" w:color="auto" w:fill="auto"/>
            <w:tcMar>
              <w:top w:w="30" w:type="dxa"/>
              <w:left w:w="60" w:type="dxa"/>
              <w:bottom w:w="30" w:type="dxa"/>
              <w:right w:w="60" w:type="dxa"/>
            </w:tcMar>
            <w:vAlign w:val="center"/>
          </w:tcPr>
          <w:p w14:paraId="7B9D53AE" w14:textId="70B0E236"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4</w:t>
            </w:r>
          </w:p>
        </w:tc>
        <w:tc>
          <w:tcPr>
            <w:tcW w:w="4876" w:type="dxa"/>
            <w:shd w:val="clear" w:color="auto" w:fill="auto"/>
            <w:noWrap/>
            <w:tcMar>
              <w:top w:w="30" w:type="dxa"/>
              <w:left w:w="60" w:type="dxa"/>
              <w:bottom w:w="30" w:type="dxa"/>
              <w:right w:w="60" w:type="dxa"/>
            </w:tcMar>
            <w:hideMark/>
          </w:tcPr>
          <w:p w14:paraId="453E04DE" w14:textId="4941C7DD"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Pekerja terjatuh kedalam lubang galian</w:t>
            </w:r>
          </w:p>
        </w:tc>
      </w:tr>
      <w:tr w:rsidR="00CD4E14" w:rsidRPr="00581B54" w14:paraId="43FA2F05" w14:textId="77777777" w:rsidTr="00CD4E14">
        <w:trPr>
          <w:trHeight w:val="20"/>
          <w:jc w:val="center"/>
        </w:trPr>
        <w:tc>
          <w:tcPr>
            <w:tcW w:w="511" w:type="dxa"/>
            <w:shd w:val="clear" w:color="auto" w:fill="auto"/>
            <w:tcMar>
              <w:top w:w="30" w:type="dxa"/>
              <w:left w:w="60" w:type="dxa"/>
              <w:bottom w:w="30" w:type="dxa"/>
              <w:right w:w="60" w:type="dxa"/>
            </w:tcMar>
            <w:vAlign w:val="center"/>
          </w:tcPr>
          <w:p w14:paraId="66864AE9" w14:textId="4CE32408"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5</w:t>
            </w:r>
          </w:p>
        </w:tc>
        <w:tc>
          <w:tcPr>
            <w:tcW w:w="4876" w:type="dxa"/>
            <w:shd w:val="clear" w:color="auto" w:fill="auto"/>
            <w:noWrap/>
            <w:tcMar>
              <w:top w:w="30" w:type="dxa"/>
              <w:left w:w="60" w:type="dxa"/>
              <w:bottom w:w="30" w:type="dxa"/>
              <w:right w:w="60" w:type="dxa"/>
            </w:tcMar>
            <w:hideMark/>
          </w:tcPr>
          <w:p w14:paraId="76E82C58" w14:textId="5DA037B7"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Terkena tumpahan material dari bucket</w:t>
            </w:r>
          </w:p>
        </w:tc>
      </w:tr>
      <w:tr w:rsidR="00CD4E14" w:rsidRPr="00581B54" w14:paraId="17284F24" w14:textId="77777777" w:rsidTr="00CD4E14">
        <w:trPr>
          <w:trHeight w:val="20"/>
          <w:jc w:val="center"/>
        </w:trPr>
        <w:tc>
          <w:tcPr>
            <w:tcW w:w="511" w:type="dxa"/>
            <w:shd w:val="clear" w:color="auto" w:fill="auto"/>
            <w:tcMar>
              <w:top w:w="30" w:type="dxa"/>
              <w:left w:w="60" w:type="dxa"/>
              <w:bottom w:w="30" w:type="dxa"/>
              <w:right w:w="60" w:type="dxa"/>
            </w:tcMar>
            <w:vAlign w:val="center"/>
          </w:tcPr>
          <w:p w14:paraId="6CDA5242" w14:textId="40EA2ED5"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6</w:t>
            </w:r>
          </w:p>
        </w:tc>
        <w:tc>
          <w:tcPr>
            <w:tcW w:w="4876" w:type="dxa"/>
            <w:shd w:val="clear" w:color="auto" w:fill="auto"/>
            <w:noWrap/>
            <w:tcMar>
              <w:top w:w="30" w:type="dxa"/>
              <w:left w:w="60" w:type="dxa"/>
              <w:bottom w:w="30" w:type="dxa"/>
              <w:right w:w="60" w:type="dxa"/>
            </w:tcMar>
            <w:hideMark/>
          </w:tcPr>
          <w:p w14:paraId="6FEAA0D0" w14:textId="48F4A7E8"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Pekerja tertabrak kendaraan</w:t>
            </w:r>
          </w:p>
        </w:tc>
      </w:tr>
      <w:tr w:rsidR="00CD4E14" w:rsidRPr="00581B54" w14:paraId="02045AD9" w14:textId="77777777" w:rsidTr="00CD4E14">
        <w:trPr>
          <w:trHeight w:val="20"/>
          <w:jc w:val="center"/>
        </w:trPr>
        <w:tc>
          <w:tcPr>
            <w:tcW w:w="511" w:type="dxa"/>
            <w:shd w:val="clear" w:color="auto" w:fill="auto"/>
            <w:tcMar>
              <w:top w:w="30" w:type="dxa"/>
              <w:left w:w="60" w:type="dxa"/>
              <w:bottom w:w="30" w:type="dxa"/>
              <w:right w:w="60" w:type="dxa"/>
            </w:tcMar>
            <w:vAlign w:val="center"/>
          </w:tcPr>
          <w:p w14:paraId="2BE34FE0" w14:textId="731378BE"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7</w:t>
            </w:r>
          </w:p>
        </w:tc>
        <w:tc>
          <w:tcPr>
            <w:tcW w:w="4876" w:type="dxa"/>
            <w:shd w:val="clear" w:color="auto" w:fill="auto"/>
            <w:noWrap/>
            <w:tcMar>
              <w:top w:w="30" w:type="dxa"/>
              <w:left w:w="60" w:type="dxa"/>
              <w:bottom w:w="30" w:type="dxa"/>
              <w:right w:w="60" w:type="dxa"/>
            </w:tcMar>
            <w:hideMark/>
          </w:tcPr>
          <w:p w14:paraId="0070CA0F" w14:textId="0E92AC29"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Alat berat/kendaraan terguling/ terperosok</w:t>
            </w:r>
          </w:p>
        </w:tc>
      </w:tr>
      <w:tr w:rsidR="00CD4E14" w:rsidRPr="00581B54" w14:paraId="237BECD2" w14:textId="77777777" w:rsidTr="00CD4E14">
        <w:trPr>
          <w:trHeight w:val="20"/>
          <w:jc w:val="center"/>
        </w:trPr>
        <w:tc>
          <w:tcPr>
            <w:tcW w:w="511" w:type="dxa"/>
            <w:shd w:val="clear" w:color="auto" w:fill="auto"/>
            <w:tcMar>
              <w:top w:w="30" w:type="dxa"/>
              <w:left w:w="60" w:type="dxa"/>
              <w:bottom w:w="30" w:type="dxa"/>
              <w:right w:w="60" w:type="dxa"/>
            </w:tcMar>
            <w:vAlign w:val="center"/>
          </w:tcPr>
          <w:p w14:paraId="15FC1D07" w14:textId="4D0C0948"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8</w:t>
            </w:r>
          </w:p>
        </w:tc>
        <w:tc>
          <w:tcPr>
            <w:tcW w:w="4876" w:type="dxa"/>
            <w:shd w:val="clear" w:color="auto" w:fill="auto"/>
            <w:noWrap/>
            <w:tcMar>
              <w:top w:w="30" w:type="dxa"/>
              <w:left w:w="60" w:type="dxa"/>
              <w:bottom w:w="30" w:type="dxa"/>
              <w:right w:w="60" w:type="dxa"/>
            </w:tcMar>
            <w:hideMark/>
          </w:tcPr>
          <w:p w14:paraId="7C1DEF8D" w14:textId="4A7C19F1"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Alat berat/kendaraan rusak/tidak dapat digunakan</w:t>
            </w:r>
          </w:p>
        </w:tc>
      </w:tr>
      <w:tr w:rsidR="00CD4E14" w:rsidRPr="00581B54" w14:paraId="7795CB0F" w14:textId="77777777" w:rsidTr="00CD4E14">
        <w:trPr>
          <w:trHeight w:val="20"/>
          <w:jc w:val="center"/>
        </w:trPr>
        <w:tc>
          <w:tcPr>
            <w:tcW w:w="511" w:type="dxa"/>
            <w:shd w:val="clear" w:color="auto" w:fill="auto"/>
            <w:tcMar>
              <w:top w:w="30" w:type="dxa"/>
              <w:left w:w="60" w:type="dxa"/>
              <w:bottom w:w="30" w:type="dxa"/>
              <w:right w:w="60" w:type="dxa"/>
            </w:tcMar>
            <w:vAlign w:val="center"/>
          </w:tcPr>
          <w:p w14:paraId="018BEF1F" w14:textId="61CCFD86"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9</w:t>
            </w:r>
          </w:p>
        </w:tc>
        <w:tc>
          <w:tcPr>
            <w:tcW w:w="4876" w:type="dxa"/>
            <w:shd w:val="clear" w:color="auto" w:fill="auto"/>
            <w:noWrap/>
            <w:tcMar>
              <w:top w:w="30" w:type="dxa"/>
              <w:left w:w="60" w:type="dxa"/>
              <w:bottom w:w="30" w:type="dxa"/>
              <w:right w:w="60" w:type="dxa"/>
            </w:tcMar>
            <w:hideMark/>
          </w:tcPr>
          <w:p w14:paraId="6438F181" w14:textId="03F24D4B"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Bucket excavator mengenai bak truk</w:t>
            </w:r>
          </w:p>
        </w:tc>
      </w:tr>
      <w:tr w:rsidR="00CD4E14" w:rsidRPr="00581B54" w14:paraId="23A79CDD" w14:textId="77777777" w:rsidTr="00CD4E14">
        <w:trPr>
          <w:trHeight w:val="20"/>
          <w:jc w:val="center"/>
        </w:trPr>
        <w:tc>
          <w:tcPr>
            <w:tcW w:w="511" w:type="dxa"/>
            <w:shd w:val="clear" w:color="auto" w:fill="auto"/>
            <w:tcMar>
              <w:top w:w="30" w:type="dxa"/>
              <w:left w:w="60" w:type="dxa"/>
              <w:bottom w:w="30" w:type="dxa"/>
              <w:right w:w="60" w:type="dxa"/>
            </w:tcMar>
            <w:vAlign w:val="center"/>
          </w:tcPr>
          <w:p w14:paraId="5A116C41" w14:textId="405A1621"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10</w:t>
            </w:r>
          </w:p>
        </w:tc>
        <w:tc>
          <w:tcPr>
            <w:tcW w:w="4876" w:type="dxa"/>
            <w:shd w:val="clear" w:color="auto" w:fill="auto"/>
            <w:noWrap/>
            <w:tcMar>
              <w:top w:w="30" w:type="dxa"/>
              <w:left w:w="60" w:type="dxa"/>
              <w:bottom w:w="30" w:type="dxa"/>
              <w:right w:w="60" w:type="dxa"/>
            </w:tcMar>
            <w:hideMark/>
          </w:tcPr>
          <w:p w14:paraId="489BFF8D" w14:textId="70612691"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Tanah/tebing galian longsor</w:t>
            </w:r>
          </w:p>
        </w:tc>
      </w:tr>
      <w:tr w:rsidR="00CD4E14" w:rsidRPr="00581B54" w14:paraId="6DAAD92F" w14:textId="77777777" w:rsidTr="00CD4E14">
        <w:trPr>
          <w:trHeight w:val="20"/>
          <w:jc w:val="center"/>
        </w:trPr>
        <w:tc>
          <w:tcPr>
            <w:tcW w:w="511" w:type="dxa"/>
            <w:shd w:val="clear" w:color="auto" w:fill="auto"/>
            <w:tcMar>
              <w:top w:w="30" w:type="dxa"/>
              <w:left w:w="60" w:type="dxa"/>
              <w:bottom w:w="30" w:type="dxa"/>
              <w:right w:w="60" w:type="dxa"/>
            </w:tcMar>
            <w:vAlign w:val="center"/>
          </w:tcPr>
          <w:p w14:paraId="7931AC41" w14:textId="09E3A2FD"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11</w:t>
            </w:r>
          </w:p>
        </w:tc>
        <w:tc>
          <w:tcPr>
            <w:tcW w:w="4876" w:type="dxa"/>
            <w:shd w:val="clear" w:color="auto" w:fill="auto"/>
            <w:noWrap/>
            <w:tcMar>
              <w:top w:w="30" w:type="dxa"/>
              <w:left w:w="60" w:type="dxa"/>
              <w:bottom w:w="30" w:type="dxa"/>
              <w:right w:w="60" w:type="dxa"/>
            </w:tcMar>
            <w:hideMark/>
          </w:tcPr>
          <w:p w14:paraId="70399F8D" w14:textId="6972EE6D"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Material longsor/runtuh</w:t>
            </w:r>
          </w:p>
        </w:tc>
      </w:tr>
      <w:tr w:rsidR="00581B54" w:rsidRPr="00581B54" w14:paraId="0CBA33CE" w14:textId="77777777" w:rsidTr="00CD4E14">
        <w:trPr>
          <w:trHeight w:val="20"/>
          <w:jc w:val="center"/>
        </w:trPr>
        <w:tc>
          <w:tcPr>
            <w:tcW w:w="511" w:type="dxa"/>
            <w:shd w:val="clear" w:color="auto" w:fill="auto"/>
            <w:tcMar>
              <w:top w:w="30" w:type="dxa"/>
              <w:left w:w="60" w:type="dxa"/>
              <w:bottom w:w="30" w:type="dxa"/>
              <w:right w:w="60" w:type="dxa"/>
            </w:tcMar>
            <w:vAlign w:val="center"/>
          </w:tcPr>
          <w:p w14:paraId="768AC5EF" w14:textId="32D5A378"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12</w:t>
            </w:r>
          </w:p>
        </w:tc>
        <w:tc>
          <w:tcPr>
            <w:tcW w:w="4876" w:type="dxa"/>
            <w:shd w:val="clear" w:color="auto" w:fill="auto"/>
            <w:noWrap/>
            <w:tcMar>
              <w:top w:w="30" w:type="dxa"/>
              <w:left w:w="60" w:type="dxa"/>
              <w:bottom w:w="30" w:type="dxa"/>
              <w:right w:w="60" w:type="dxa"/>
            </w:tcMar>
            <w:hideMark/>
          </w:tcPr>
          <w:p w14:paraId="4E5ACEBE" w14:textId="01AA1F98"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Material galian tidak seragam/tidak sesuai spesifikasi</w:t>
            </w:r>
          </w:p>
        </w:tc>
      </w:tr>
      <w:tr w:rsidR="00581B54" w:rsidRPr="00581B54" w14:paraId="76352F6D" w14:textId="77777777" w:rsidTr="00CD4E14">
        <w:trPr>
          <w:trHeight w:val="20"/>
          <w:jc w:val="center"/>
        </w:trPr>
        <w:tc>
          <w:tcPr>
            <w:tcW w:w="511" w:type="dxa"/>
            <w:shd w:val="clear" w:color="auto" w:fill="auto"/>
            <w:tcMar>
              <w:top w:w="30" w:type="dxa"/>
              <w:left w:w="60" w:type="dxa"/>
              <w:bottom w:w="30" w:type="dxa"/>
              <w:right w:w="60" w:type="dxa"/>
            </w:tcMar>
            <w:vAlign w:val="center"/>
          </w:tcPr>
          <w:p w14:paraId="3ADF7325" w14:textId="49984945"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13</w:t>
            </w:r>
          </w:p>
        </w:tc>
        <w:tc>
          <w:tcPr>
            <w:tcW w:w="4876" w:type="dxa"/>
            <w:shd w:val="clear" w:color="auto" w:fill="auto"/>
            <w:noWrap/>
            <w:tcMar>
              <w:top w:w="30" w:type="dxa"/>
              <w:left w:w="60" w:type="dxa"/>
              <w:bottom w:w="30" w:type="dxa"/>
              <w:right w:w="60" w:type="dxa"/>
            </w:tcMar>
            <w:hideMark/>
          </w:tcPr>
          <w:p w14:paraId="5E622513" w14:textId="44D8591C"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Penggunaan alat yang tidak sesuai</w:t>
            </w:r>
          </w:p>
        </w:tc>
      </w:tr>
      <w:tr w:rsidR="00581B54" w:rsidRPr="00581B54" w14:paraId="749B6A25" w14:textId="77777777" w:rsidTr="00CD4E14">
        <w:trPr>
          <w:trHeight w:val="20"/>
          <w:jc w:val="center"/>
        </w:trPr>
        <w:tc>
          <w:tcPr>
            <w:tcW w:w="511" w:type="dxa"/>
            <w:shd w:val="clear" w:color="auto" w:fill="auto"/>
            <w:tcMar>
              <w:top w:w="30" w:type="dxa"/>
              <w:left w:w="60" w:type="dxa"/>
              <w:bottom w:w="30" w:type="dxa"/>
              <w:right w:w="60" w:type="dxa"/>
            </w:tcMar>
            <w:vAlign w:val="center"/>
          </w:tcPr>
          <w:p w14:paraId="28A408C6" w14:textId="13827C51"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lastRenderedPageBreak/>
              <w:t>14</w:t>
            </w:r>
          </w:p>
        </w:tc>
        <w:tc>
          <w:tcPr>
            <w:tcW w:w="4876" w:type="dxa"/>
            <w:shd w:val="clear" w:color="auto" w:fill="auto"/>
            <w:noWrap/>
            <w:tcMar>
              <w:top w:w="30" w:type="dxa"/>
              <w:left w:w="60" w:type="dxa"/>
              <w:bottom w:w="30" w:type="dxa"/>
              <w:right w:w="60" w:type="dxa"/>
            </w:tcMar>
            <w:hideMark/>
          </w:tcPr>
          <w:p w14:paraId="71696D85" w14:textId="29512277"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Kadar air tidak sesuai standar</w:t>
            </w:r>
          </w:p>
        </w:tc>
      </w:tr>
      <w:tr w:rsidR="00581B54" w:rsidRPr="00581B54" w14:paraId="106AE01C" w14:textId="77777777" w:rsidTr="00CD4E14">
        <w:trPr>
          <w:trHeight w:val="20"/>
          <w:jc w:val="center"/>
        </w:trPr>
        <w:tc>
          <w:tcPr>
            <w:tcW w:w="511" w:type="dxa"/>
            <w:shd w:val="clear" w:color="auto" w:fill="auto"/>
            <w:tcMar>
              <w:top w:w="30" w:type="dxa"/>
              <w:left w:w="60" w:type="dxa"/>
              <w:bottom w:w="30" w:type="dxa"/>
              <w:right w:w="60" w:type="dxa"/>
            </w:tcMar>
            <w:vAlign w:val="center"/>
          </w:tcPr>
          <w:p w14:paraId="3EA64E72" w14:textId="4D2992E7"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15</w:t>
            </w:r>
          </w:p>
        </w:tc>
        <w:tc>
          <w:tcPr>
            <w:tcW w:w="4876" w:type="dxa"/>
            <w:shd w:val="clear" w:color="auto" w:fill="auto"/>
            <w:noWrap/>
            <w:tcMar>
              <w:top w:w="30" w:type="dxa"/>
              <w:left w:w="60" w:type="dxa"/>
              <w:bottom w:w="30" w:type="dxa"/>
              <w:right w:w="60" w:type="dxa"/>
            </w:tcMar>
            <w:hideMark/>
          </w:tcPr>
          <w:p w14:paraId="0943FDC3" w14:textId="37F149BB"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Tingkat kepadatan tidak sesuai dengan trial compaction</w:t>
            </w:r>
          </w:p>
        </w:tc>
      </w:tr>
      <w:tr w:rsidR="00CD4E14" w:rsidRPr="00581B54" w14:paraId="5D3D66BA" w14:textId="77777777" w:rsidTr="00CD4E14">
        <w:trPr>
          <w:trHeight w:val="20"/>
          <w:jc w:val="center"/>
        </w:trPr>
        <w:tc>
          <w:tcPr>
            <w:tcW w:w="511" w:type="dxa"/>
            <w:shd w:val="clear" w:color="auto" w:fill="auto"/>
            <w:tcMar>
              <w:top w:w="30" w:type="dxa"/>
              <w:left w:w="60" w:type="dxa"/>
              <w:bottom w:w="30" w:type="dxa"/>
              <w:right w:w="60" w:type="dxa"/>
            </w:tcMar>
            <w:vAlign w:val="center"/>
          </w:tcPr>
          <w:p w14:paraId="0EA296EC" w14:textId="39E79383"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16</w:t>
            </w:r>
          </w:p>
        </w:tc>
        <w:tc>
          <w:tcPr>
            <w:tcW w:w="4876" w:type="dxa"/>
            <w:shd w:val="clear" w:color="auto" w:fill="auto"/>
            <w:noWrap/>
            <w:tcMar>
              <w:top w:w="30" w:type="dxa"/>
              <w:left w:w="60" w:type="dxa"/>
              <w:bottom w:w="30" w:type="dxa"/>
              <w:right w:w="60" w:type="dxa"/>
            </w:tcMar>
            <w:hideMark/>
          </w:tcPr>
          <w:p w14:paraId="6F244379" w14:textId="0D1C3825"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Material terjatuh dari truk</w:t>
            </w:r>
          </w:p>
        </w:tc>
      </w:tr>
      <w:tr w:rsidR="00CD4E14" w:rsidRPr="00581B54" w14:paraId="287C11D6" w14:textId="77777777" w:rsidTr="00CD4E14">
        <w:trPr>
          <w:trHeight w:val="20"/>
          <w:jc w:val="center"/>
        </w:trPr>
        <w:tc>
          <w:tcPr>
            <w:tcW w:w="511" w:type="dxa"/>
            <w:shd w:val="clear" w:color="auto" w:fill="auto"/>
            <w:tcMar>
              <w:top w:w="30" w:type="dxa"/>
              <w:left w:w="60" w:type="dxa"/>
              <w:bottom w:w="30" w:type="dxa"/>
              <w:right w:w="60" w:type="dxa"/>
            </w:tcMar>
            <w:vAlign w:val="center"/>
          </w:tcPr>
          <w:p w14:paraId="0D3D8A64" w14:textId="64E9D798"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17</w:t>
            </w:r>
          </w:p>
        </w:tc>
        <w:tc>
          <w:tcPr>
            <w:tcW w:w="4876" w:type="dxa"/>
            <w:shd w:val="clear" w:color="auto" w:fill="auto"/>
            <w:noWrap/>
            <w:tcMar>
              <w:top w:w="30" w:type="dxa"/>
              <w:left w:w="60" w:type="dxa"/>
              <w:bottom w:w="30" w:type="dxa"/>
              <w:right w:w="60" w:type="dxa"/>
            </w:tcMar>
            <w:hideMark/>
          </w:tcPr>
          <w:p w14:paraId="179ACB75" w14:textId="0E84870C"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Terjadi kerusakan utilitas bawah tanah (pipa air, komunikasi, dll)</w:t>
            </w:r>
          </w:p>
        </w:tc>
      </w:tr>
      <w:tr w:rsidR="00CD4E14" w:rsidRPr="00581B54" w14:paraId="31A1139A" w14:textId="77777777" w:rsidTr="00CD4E14">
        <w:trPr>
          <w:trHeight w:val="20"/>
          <w:jc w:val="center"/>
        </w:trPr>
        <w:tc>
          <w:tcPr>
            <w:tcW w:w="511" w:type="dxa"/>
            <w:shd w:val="clear" w:color="auto" w:fill="auto"/>
            <w:tcMar>
              <w:top w:w="30" w:type="dxa"/>
              <w:left w:w="60" w:type="dxa"/>
              <w:bottom w:w="30" w:type="dxa"/>
              <w:right w:w="60" w:type="dxa"/>
            </w:tcMar>
            <w:vAlign w:val="center"/>
          </w:tcPr>
          <w:p w14:paraId="58AA118D" w14:textId="0D1270E5"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18</w:t>
            </w:r>
          </w:p>
        </w:tc>
        <w:tc>
          <w:tcPr>
            <w:tcW w:w="4876" w:type="dxa"/>
            <w:shd w:val="clear" w:color="auto" w:fill="auto"/>
            <w:noWrap/>
            <w:tcMar>
              <w:top w:w="30" w:type="dxa"/>
              <w:left w:w="60" w:type="dxa"/>
              <w:bottom w:w="30" w:type="dxa"/>
              <w:right w:w="60" w:type="dxa"/>
            </w:tcMar>
            <w:hideMark/>
          </w:tcPr>
          <w:p w14:paraId="3AC4F969" w14:textId="0CF2C632"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Kendaraan menabrak fasilitas publik</w:t>
            </w:r>
          </w:p>
        </w:tc>
      </w:tr>
      <w:tr w:rsidR="00CD4E14" w:rsidRPr="00581B54" w14:paraId="5A07CA28" w14:textId="77777777" w:rsidTr="00CD4E14">
        <w:trPr>
          <w:trHeight w:val="20"/>
          <w:jc w:val="center"/>
        </w:trPr>
        <w:tc>
          <w:tcPr>
            <w:tcW w:w="511" w:type="dxa"/>
            <w:shd w:val="clear" w:color="auto" w:fill="auto"/>
            <w:tcMar>
              <w:top w:w="30" w:type="dxa"/>
              <w:left w:w="60" w:type="dxa"/>
              <w:bottom w:w="30" w:type="dxa"/>
              <w:right w:w="60" w:type="dxa"/>
            </w:tcMar>
            <w:vAlign w:val="center"/>
          </w:tcPr>
          <w:p w14:paraId="6069B531" w14:textId="676CC53D"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19</w:t>
            </w:r>
          </w:p>
        </w:tc>
        <w:tc>
          <w:tcPr>
            <w:tcW w:w="4876" w:type="dxa"/>
            <w:shd w:val="clear" w:color="auto" w:fill="auto"/>
            <w:noWrap/>
            <w:tcMar>
              <w:top w:w="30" w:type="dxa"/>
              <w:left w:w="60" w:type="dxa"/>
              <w:bottom w:w="30" w:type="dxa"/>
              <w:right w:w="60" w:type="dxa"/>
            </w:tcMar>
            <w:hideMark/>
          </w:tcPr>
          <w:p w14:paraId="0B79C85A" w14:textId="0F704091"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Kecelakaan lalu lintas</w:t>
            </w:r>
          </w:p>
        </w:tc>
      </w:tr>
      <w:tr w:rsidR="00CD4E14" w:rsidRPr="00581B54" w14:paraId="67FA69DD" w14:textId="77777777" w:rsidTr="00CD4E14">
        <w:trPr>
          <w:trHeight w:val="20"/>
          <w:jc w:val="center"/>
        </w:trPr>
        <w:tc>
          <w:tcPr>
            <w:tcW w:w="511" w:type="dxa"/>
            <w:shd w:val="clear" w:color="auto" w:fill="auto"/>
            <w:tcMar>
              <w:top w:w="30" w:type="dxa"/>
              <w:left w:w="60" w:type="dxa"/>
              <w:bottom w:w="30" w:type="dxa"/>
              <w:right w:w="60" w:type="dxa"/>
            </w:tcMar>
            <w:vAlign w:val="center"/>
          </w:tcPr>
          <w:p w14:paraId="3E54F638" w14:textId="33F474E5"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20</w:t>
            </w:r>
          </w:p>
        </w:tc>
        <w:tc>
          <w:tcPr>
            <w:tcW w:w="4876" w:type="dxa"/>
            <w:shd w:val="clear" w:color="auto" w:fill="auto"/>
            <w:noWrap/>
            <w:tcMar>
              <w:top w:w="30" w:type="dxa"/>
              <w:left w:w="60" w:type="dxa"/>
              <w:bottom w:w="30" w:type="dxa"/>
              <w:right w:w="60" w:type="dxa"/>
            </w:tcMar>
            <w:hideMark/>
          </w:tcPr>
          <w:p w14:paraId="77E359D6" w14:textId="525913AF"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Terpapar debu jalanan/material</w:t>
            </w:r>
          </w:p>
        </w:tc>
      </w:tr>
      <w:tr w:rsidR="00CD4E14" w:rsidRPr="00581B54" w14:paraId="2CBDEC5C" w14:textId="77777777" w:rsidTr="00CD4E14">
        <w:trPr>
          <w:trHeight w:val="20"/>
          <w:jc w:val="center"/>
        </w:trPr>
        <w:tc>
          <w:tcPr>
            <w:tcW w:w="511" w:type="dxa"/>
            <w:shd w:val="clear" w:color="auto" w:fill="auto"/>
            <w:tcMar>
              <w:top w:w="30" w:type="dxa"/>
              <w:left w:w="60" w:type="dxa"/>
              <w:bottom w:w="30" w:type="dxa"/>
              <w:right w:w="60" w:type="dxa"/>
            </w:tcMar>
            <w:vAlign w:val="center"/>
          </w:tcPr>
          <w:p w14:paraId="4B1C4239" w14:textId="4B793F56"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21</w:t>
            </w:r>
          </w:p>
        </w:tc>
        <w:tc>
          <w:tcPr>
            <w:tcW w:w="4876" w:type="dxa"/>
            <w:shd w:val="clear" w:color="auto" w:fill="auto"/>
            <w:noWrap/>
            <w:tcMar>
              <w:top w:w="30" w:type="dxa"/>
              <w:left w:w="60" w:type="dxa"/>
              <w:bottom w:w="30" w:type="dxa"/>
              <w:right w:w="60" w:type="dxa"/>
            </w:tcMar>
            <w:hideMark/>
          </w:tcPr>
          <w:p w14:paraId="0CBC3EB2" w14:textId="0A453C76"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Jalan hauling licin/rusak</w:t>
            </w:r>
          </w:p>
        </w:tc>
      </w:tr>
      <w:tr w:rsidR="00CD4E14" w:rsidRPr="00581B54" w14:paraId="53872810" w14:textId="77777777" w:rsidTr="00CD4E14">
        <w:trPr>
          <w:trHeight w:val="20"/>
          <w:jc w:val="center"/>
        </w:trPr>
        <w:tc>
          <w:tcPr>
            <w:tcW w:w="511" w:type="dxa"/>
            <w:shd w:val="clear" w:color="auto" w:fill="auto"/>
            <w:tcMar>
              <w:top w:w="30" w:type="dxa"/>
              <w:left w:w="60" w:type="dxa"/>
              <w:bottom w:w="30" w:type="dxa"/>
              <w:right w:w="60" w:type="dxa"/>
            </w:tcMar>
            <w:vAlign w:val="center"/>
          </w:tcPr>
          <w:p w14:paraId="33864893" w14:textId="0EAB3A98"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22</w:t>
            </w:r>
          </w:p>
        </w:tc>
        <w:tc>
          <w:tcPr>
            <w:tcW w:w="4876" w:type="dxa"/>
            <w:shd w:val="clear" w:color="auto" w:fill="auto"/>
            <w:noWrap/>
            <w:tcMar>
              <w:top w:w="30" w:type="dxa"/>
              <w:left w:w="60" w:type="dxa"/>
              <w:bottom w:w="30" w:type="dxa"/>
              <w:right w:w="60" w:type="dxa"/>
            </w:tcMar>
            <w:hideMark/>
          </w:tcPr>
          <w:p w14:paraId="0D215A05" w14:textId="16256452"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Gangguan kebisingan pekerjaan yang dekat pemukiman</w:t>
            </w:r>
          </w:p>
        </w:tc>
      </w:tr>
      <w:tr w:rsidR="00CD4E14" w:rsidRPr="00581B54" w14:paraId="6B9B81B6" w14:textId="77777777" w:rsidTr="00CD4E14">
        <w:trPr>
          <w:trHeight w:val="20"/>
          <w:jc w:val="center"/>
        </w:trPr>
        <w:tc>
          <w:tcPr>
            <w:tcW w:w="511" w:type="dxa"/>
            <w:shd w:val="clear" w:color="auto" w:fill="auto"/>
            <w:tcMar>
              <w:top w:w="30" w:type="dxa"/>
              <w:left w:w="60" w:type="dxa"/>
              <w:bottom w:w="30" w:type="dxa"/>
              <w:right w:w="60" w:type="dxa"/>
            </w:tcMar>
            <w:vAlign w:val="center"/>
          </w:tcPr>
          <w:p w14:paraId="721D93F2" w14:textId="70385106"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23</w:t>
            </w:r>
          </w:p>
        </w:tc>
        <w:tc>
          <w:tcPr>
            <w:tcW w:w="4876" w:type="dxa"/>
            <w:shd w:val="clear" w:color="auto" w:fill="auto"/>
            <w:noWrap/>
            <w:tcMar>
              <w:top w:w="30" w:type="dxa"/>
              <w:left w:w="60" w:type="dxa"/>
              <w:bottom w:w="30" w:type="dxa"/>
              <w:right w:w="60" w:type="dxa"/>
            </w:tcMar>
            <w:hideMark/>
          </w:tcPr>
          <w:p w14:paraId="0318DB23" w14:textId="419AFE61"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Orang yang tidak berkepentingan/ bermain di lokasi proyek</w:t>
            </w:r>
          </w:p>
        </w:tc>
      </w:tr>
      <w:tr w:rsidR="00581B54" w:rsidRPr="00581B54" w14:paraId="7DCA2595" w14:textId="77777777" w:rsidTr="00CD4E14">
        <w:trPr>
          <w:trHeight w:val="20"/>
          <w:jc w:val="center"/>
        </w:trPr>
        <w:tc>
          <w:tcPr>
            <w:tcW w:w="511" w:type="dxa"/>
            <w:shd w:val="clear" w:color="auto" w:fill="auto"/>
            <w:tcMar>
              <w:top w:w="30" w:type="dxa"/>
              <w:left w:w="60" w:type="dxa"/>
              <w:bottom w:w="30" w:type="dxa"/>
              <w:right w:w="60" w:type="dxa"/>
            </w:tcMar>
            <w:vAlign w:val="center"/>
          </w:tcPr>
          <w:p w14:paraId="654D6C68" w14:textId="1A0699C1" w:rsidR="00581B54" w:rsidRPr="00581B54" w:rsidRDefault="00581B54" w:rsidP="00581B54">
            <w:pPr>
              <w:spacing w:after="0" w:line="240" w:lineRule="auto"/>
              <w:jc w:val="center"/>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24</w:t>
            </w:r>
          </w:p>
        </w:tc>
        <w:tc>
          <w:tcPr>
            <w:tcW w:w="4876" w:type="dxa"/>
            <w:shd w:val="clear" w:color="auto" w:fill="auto"/>
            <w:noWrap/>
            <w:tcMar>
              <w:top w:w="30" w:type="dxa"/>
              <w:left w:w="60" w:type="dxa"/>
              <w:bottom w:w="30" w:type="dxa"/>
              <w:right w:w="60" w:type="dxa"/>
            </w:tcMar>
            <w:hideMark/>
          </w:tcPr>
          <w:p w14:paraId="47CC2592" w14:textId="73C19A68" w:rsidR="00581B54" w:rsidRPr="00581B54" w:rsidRDefault="00581B54" w:rsidP="00581B54">
            <w:pPr>
              <w:spacing w:after="0" w:line="240" w:lineRule="auto"/>
              <w:rPr>
                <w:rFonts w:ascii="Times New Roman" w:eastAsia="Times New Roman" w:hAnsi="Times New Roman"/>
                <w:color w:val="000000"/>
                <w:sz w:val="18"/>
                <w:szCs w:val="18"/>
                <w:lang w:val="id-ID" w:eastAsia="id-ID"/>
              </w:rPr>
            </w:pPr>
            <w:r w:rsidRPr="00581B54">
              <w:rPr>
                <w:rFonts w:ascii="Times New Roman" w:eastAsia="Times New Roman" w:hAnsi="Times New Roman"/>
                <w:color w:val="000000"/>
                <w:sz w:val="18"/>
                <w:szCs w:val="18"/>
                <w:lang w:val="id-ID" w:eastAsia="id-ID"/>
              </w:rPr>
              <w:t>Polusi emisi alat berat/kendaraan</w:t>
            </w:r>
          </w:p>
        </w:tc>
      </w:tr>
    </w:tbl>
    <w:p w14:paraId="6DB75510" w14:textId="77777777" w:rsidR="00581B54" w:rsidRPr="006E07B2" w:rsidRDefault="00581B54" w:rsidP="001550A4">
      <w:pPr>
        <w:pStyle w:val="BodyText"/>
      </w:pPr>
    </w:p>
    <w:sectPr w:rsidR="00581B54" w:rsidRPr="006E07B2" w:rsidSect="002E7447">
      <w:headerReference w:type="even" r:id="rId18"/>
      <w:headerReference w:type="default" r:id="rId19"/>
      <w:footerReference w:type="even" r:id="rId20"/>
      <w:footerReference w:type="default" r:id="rId21"/>
      <w:headerReference w:type="first" r:id="rId22"/>
      <w:footerReference w:type="first" r:id="rId23"/>
      <w:pgSz w:w="11907" w:h="16840" w:code="9"/>
      <w:pgMar w:top="1276" w:right="1418" w:bottom="1418" w:left="1701" w:header="737" w:footer="3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08658" w14:textId="77777777" w:rsidR="00232A8F" w:rsidRDefault="00232A8F" w:rsidP="001D3718">
      <w:pPr>
        <w:spacing w:after="0" w:line="240" w:lineRule="auto"/>
      </w:pPr>
      <w:r>
        <w:separator/>
      </w:r>
    </w:p>
  </w:endnote>
  <w:endnote w:type="continuationSeparator" w:id="0">
    <w:p w14:paraId="20A05845" w14:textId="77777777" w:rsidR="00232A8F" w:rsidRDefault="00232A8F"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Junicode">
    <w:altName w:val="Times New Roman"/>
    <w:charset w:val="00"/>
    <w:family w:val="auto"/>
    <w:pitch w:val="variable"/>
    <w:sig w:usb0="E40000FF" w:usb1="5000E4FF" w:usb2="00008004" w:usb3="00000000" w:csb0="8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Narrow">
    <w:panose1 w:val="020B0606020202030204"/>
    <w:charset w:val="00"/>
    <w:family w:val="swiss"/>
    <w:pitch w:val="variable"/>
    <w:sig w:usb0="00000287" w:usb1="00000800" w:usb2="00000000" w:usb3="00000000" w:csb0="0000009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aur">
    <w:panose1 w:val="0203050405020502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A36B" w14:textId="4CE1783D" w:rsidR="00DB03CE" w:rsidRPr="004178F0" w:rsidRDefault="00CD4E14" w:rsidP="002E7447">
    <w:pPr>
      <w:pStyle w:val="Footer"/>
      <w:tabs>
        <w:tab w:val="clear" w:pos="4680"/>
        <w:tab w:val="center" w:pos="4395"/>
      </w:tabs>
      <w:jc w:val="center"/>
      <w:rPr>
        <w:rFonts w:ascii="Centaur" w:hAnsi="Centaur"/>
        <w:i/>
        <w:noProof/>
        <w:color w:val="C00000"/>
        <w:sz w:val="18"/>
        <w:szCs w:val="18"/>
      </w:rPr>
    </w:pPr>
    <w:r>
      <w:rPr>
        <w:rFonts w:ascii="Centaur" w:hAnsi="Centaur"/>
        <w:noProof/>
        <w:color w:val="000000"/>
        <w:sz w:val="18"/>
        <w:szCs w:val="18"/>
        <w:lang w:val="id-ID"/>
      </w:rPr>
      <w:t>Putra dan Nugraheni</w:t>
    </w:r>
    <w:r w:rsidR="00DB03CE" w:rsidRPr="00D55AC4">
      <w:rPr>
        <w:rFonts w:ascii="Centaur" w:hAnsi="Centaur"/>
        <w:i/>
        <w:noProof/>
        <w:color w:val="000000"/>
        <w:sz w:val="18"/>
        <w:szCs w:val="18"/>
        <w:lang w:val="id-ID"/>
      </w:rPr>
      <w:t xml:space="preserve"> </w:t>
    </w:r>
    <w:r w:rsidR="00DB03CE" w:rsidRPr="00230196">
      <w:rPr>
        <w:rFonts w:ascii="Centaur" w:hAnsi="Centaur"/>
        <w:noProof/>
        <w:color w:val="000000"/>
        <w:sz w:val="18"/>
        <w:szCs w:val="18"/>
      </w:rPr>
      <w:t>(</w:t>
    </w:r>
    <w:r>
      <w:rPr>
        <w:rFonts w:ascii="Centaur" w:hAnsi="Centaur"/>
        <w:noProof/>
        <w:color w:val="000000"/>
        <w:sz w:val="18"/>
        <w:szCs w:val="18"/>
        <w:lang w:val="id-ID"/>
      </w:rPr>
      <w:t>Pemanfaatan FMEA sebagai Instrumen Identifikasi Potensi Bahaya pada Pekerjaan Galian Timbunan</w:t>
    </w:r>
    <w:r w:rsidR="00DB03CE" w:rsidRPr="00230196">
      <w:rPr>
        <w:rFonts w:ascii="Centaur" w:hAnsi="Centaur"/>
        <w:noProof/>
        <w:color w:val="000000"/>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CD7D" w14:textId="00CE93FB" w:rsidR="00DB03CE" w:rsidRPr="00D55AC4" w:rsidRDefault="00DB03CE" w:rsidP="000A4079">
    <w:pPr>
      <w:pStyle w:val="Footer"/>
      <w:tabs>
        <w:tab w:val="clear" w:pos="4680"/>
        <w:tab w:val="center" w:pos="4395"/>
      </w:tabs>
      <w:jc w:val="center"/>
      <w:rPr>
        <w:rFonts w:ascii="Centaur" w:hAnsi="Centaur"/>
        <w:i/>
        <w:noProof/>
        <w:color w:val="000000"/>
        <w:sz w:val="18"/>
        <w:szCs w:val="18"/>
      </w:rPr>
    </w:pPr>
    <w:r w:rsidRPr="00230196">
      <w:rPr>
        <w:noProof/>
      </w:rPr>
      <mc:AlternateContent>
        <mc:Choice Requires="wps">
          <w:drawing>
            <wp:anchor distT="4294967295" distB="4294967295" distL="114300" distR="114300" simplePos="0" relativeHeight="251657216" behindDoc="0" locked="0" layoutInCell="1" allowOverlap="1" wp14:anchorId="5A0318EA" wp14:editId="43DFB5A7">
              <wp:simplePos x="0" y="0"/>
              <wp:positionH relativeFrom="column">
                <wp:posOffset>0</wp:posOffset>
              </wp:positionH>
              <wp:positionV relativeFrom="paragraph">
                <wp:posOffset>-117476</wp:posOffset>
              </wp:positionV>
              <wp:extent cx="5608320" cy="0"/>
              <wp:effectExtent l="0" t="0" r="30480"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68DA10" id="Straight Connector 20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" strokecolor="#5b9bd5 [3204]" strokeweight="1.5pt">
              <v:stroke joinstyle="miter"/>
              <o:lock v:ext="edit" shapetype="f"/>
            </v:line>
          </w:pict>
        </mc:Fallback>
      </mc:AlternateContent>
    </w:r>
    <w:r w:rsidR="00CD4E14">
      <w:rPr>
        <w:rFonts w:ascii="Centaur" w:hAnsi="Centaur"/>
        <w:noProof/>
        <w:color w:val="000000"/>
        <w:sz w:val="18"/>
        <w:szCs w:val="18"/>
        <w:lang w:val="id-ID"/>
      </w:rPr>
      <w:t>Putra</w:t>
    </w:r>
    <w:r w:rsidRPr="00230196">
      <w:rPr>
        <w:rFonts w:ascii="Centaur" w:hAnsi="Centaur"/>
        <w:noProof/>
        <w:color w:val="000000"/>
        <w:sz w:val="18"/>
        <w:szCs w:val="18"/>
        <w:lang w:val="id-ID"/>
      </w:rPr>
      <w:t xml:space="preserve"> </w:t>
    </w:r>
    <w:r w:rsidR="00CD4E14">
      <w:rPr>
        <w:rFonts w:ascii="Centaur" w:hAnsi="Centaur"/>
        <w:noProof/>
        <w:color w:val="000000"/>
        <w:sz w:val="18"/>
        <w:szCs w:val="18"/>
        <w:lang w:val="id-ID"/>
      </w:rPr>
      <w:t>dan Nugraheni</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00CD4E14">
      <w:rPr>
        <w:rFonts w:ascii="Centaur" w:hAnsi="Centaur"/>
        <w:noProof/>
        <w:color w:val="000000"/>
        <w:sz w:val="18"/>
        <w:szCs w:val="18"/>
        <w:lang w:val="id-ID"/>
      </w:rPr>
      <w:t>Pemanfaatan FMEA sebagai Instrumen Identifikasi Potensi Bahaya pada Pekerjaan Galian Timbunan</w:t>
    </w:r>
    <w:r w:rsidRPr="00230196">
      <w:rPr>
        <w:rFonts w:ascii="Centaur" w:hAnsi="Centaur"/>
        <w:noProof/>
        <w:color w:val="000000"/>
        <w:sz w:val="18"/>
        <w:szCs w:val="18"/>
      </w:rPr>
      <w:t>)</w:t>
    </w:r>
  </w:p>
  <w:p w14:paraId="0CD03451" w14:textId="77777777" w:rsidR="00DB03CE" w:rsidRPr="004178F0" w:rsidRDefault="00DB03CE" w:rsidP="004178F0">
    <w:pPr>
      <w:pStyle w:val="Footer"/>
      <w:tabs>
        <w:tab w:val="clear" w:pos="4680"/>
        <w:tab w:val="center" w:pos="4395"/>
      </w:tabs>
      <w:rPr>
        <w:rFonts w:ascii="Centaur" w:hAnsi="Centaur"/>
        <w:i/>
        <w:noProof/>
        <w:color w:val="C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B5E5" w14:textId="5DD1B6B8" w:rsidR="00DB03CE" w:rsidRPr="00033E8E" w:rsidRDefault="00894877" w:rsidP="00721937">
    <w:pPr>
      <w:pStyle w:val="Footer"/>
      <w:tabs>
        <w:tab w:val="clear" w:pos="9360"/>
        <w:tab w:val="left" w:pos="567"/>
        <w:tab w:val="right" w:pos="8788"/>
      </w:tabs>
      <w:ind w:firstLine="426"/>
      <w:rPr>
        <w:sz w:val="20"/>
        <w:szCs w:val="20"/>
      </w:rPr>
    </w:pPr>
    <w:r>
      <w:rPr>
        <w:b/>
        <w:noProof/>
      </w:rPr>
      <w:drawing>
        <wp:anchor distT="0" distB="0" distL="114300" distR="114300" simplePos="0" relativeHeight="251661312" behindDoc="0" locked="0" layoutInCell="1" allowOverlap="1" wp14:anchorId="33BEAD6B" wp14:editId="236EF6F5">
          <wp:simplePos x="0" y="0"/>
          <wp:positionH relativeFrom="column">
            <wp:posOffset>4044315</wp:posOffset>
          </wp:positionH>
          <wp:positionV relativeFrom="paragraph">
            <wp:posOffset>-4773</wp:posOffset>
          </wp:positionV>
          <wp:extent cx="213360" cy="2070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14:sizeRelH relativeFrom="page">
            <wp14:pctWidth>0</wp14:pctWidth>
          </wp14:sizeRelH>
          <wp14:sizeRelV relativeFrom="page">
            <wp14:pctHeight>0</wp14:pctHeight>
          </wp14:sizeRelV>
        </wp:anchor>
      </w:drawing>
    </w:r>
    <w:r w:rsidR="00DB03CE">
      <w:rPr>
        <w:noProof/>
      </w:rPr>
      <w:drawing>
        <wp:anchor distT="0" distB="0" distL="114300" distR="114300" simplePos="0" relativeHeight="251659264" behindDoc="0" locked="0" layoutInCell="1" allowOverlap="1" wp14:anchorId="017294BD" wp14:editId="304AD97C">
          <wp:simplePos x="0" y="0"/>
          <wp:positionH relativeFrom="column">
            <wp:posOffset>46355</wp:posOffset>
          </wp:positionH>
          <wp:positionV relativeFrom="paragraph">
            <wp:posOffset>-12861</wp:posOffset>
          </wp:positionV>
          <wp:extent cx="179070" cy="187960"/>
          <wp:effectExtent l="0" t="0" r="0" b="2540"/>
          <wp:wrapNone/>
          <wp:docPr id="54"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DB03CE">
      <w:rPr>
        <w:noProof/>
      </w:rPr>
      <mc:AlternateContent>
        <mc:Choice Requires="wps">
          <w:drawing>
            <wp:anchor distT="4294967295" distB="4294967295" distL="114300" distR="114300" simplePos="0" relativeHeight="251655168" behindDoc="0" locked="0" layoutInCell="1" allowOverlap="1" wp14:anchorId="3621480E" wp14:editId="35D6145F">
              <wp:simplePos x="0" y="0"/>
              <wp:positionH relativeFrom="column">
                <wp:posOffset>-6350</wp:posOffset>
              </wp:positionH>
              <wp:positionV relativeFrom="paragraph">
                <wp:posOffset>-88901</wp:posOffset>
              </wp:positionV>
              <wp:extent cx="5608320" cy="0"/>
              <wp:effectExtent l="0" t="0" r="3048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DD59DC" id="Straight Connector 20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pt" to="4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" strokecolor="#5b9bd5 [3204]" strokeweight="1.5pt">
              <v:stroke joinstyle="miter"/>
              <o:lock v:ext="edit" shapetype="f"/>
            </v:line>
          </w:pict>
        </mc:Fallback>
      </mc:AlternateContent>
    </w:r>
    <w:r w:rsidR="00721937" w:rsidRPr="00721937">
      <w:rPr>
        <w:b/>
        <w:noProof/>
      </w:rPr>
      <w:t>10.52005</w:t>
    </w:r>
    <w:r w:rsidR="00DB03CE" w:rsidRPr="002E7447">
      <w:t>/</w:t>
    </w:r>
    <w:r w:rsidR="00721937">
      <w:t>teslink</w:t>
    </w:r>
    <w:r w:rsidR="00DB03CE" w:rsidRPr="002E7447">
      <w:t>.v1</w:t>
    </w:r>
    <w:r w:rsidR="00DB03CE">
      <w:t>15</w:t>
    </w:r>
    <w:r w:rsidR="00DB03CE" w:rsidRPr="002E7447">
      <w:t>i</w:t>
    </w:r>
    <w:r w:rsidR="00DB03CE">
      <w:t>1.</w:t>
    </w:r>
    <w:r w:rsidR="00556474">
      <w:t>xxx</w:t>
    </w:r>
    <w:r>
      <w:tab/>
    </w:r>
    <w:r w:rsidR="00721937">
      <w:tab/>
    </w:r>
    <w:hyperlink r:id="rId3" w:history="1">
      <w:r w:rsidR="00721937" w:rsidRPr="00470898">
        <w:rPr>
          <w:rStyle w:val="Hyperlink"/>
        </w:rPr>
        <w:t>teslink@nusaputra.ac.id</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2F461" w14:textId="77777777" w:rsidR="00232A8F" w:rsidRDefault="00232A8F" w:rsidP="001D3718">
      <w:pPr>
        <w:spacing w:after="0" w:line="240" w:lineRule="auto"/>
      </w:pPr>
      <w:r>
        <w:separator/>
      </w:r>
    </w:p>
  </w:footnote>
  <w:footnote w:type="continuationSeparator" w:id="0">
    <w:p w14:paraId="017B18A3" w14:textId="77777777" w:rsidR="00232A8F" w:rsidRDefault="00232A8F"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964"/>
      <w:gridCol w:w="4814"/>
    </w:tblGrid>
    <w:tr w:rsidR="00DB03CE" w14:paraId="74B652D1" w14:textId="77777777" w:rsidTr="00721937">
      <w:trPr>
        <w:trHeight w:val="484"/>
      </w:trPr>
      <w:tc>
        <w:tcPr>
          <w:tcW w:w="3964" w:type="dxa"/>
          <w:shd w:val="clear" w:color="auto" w:fill="auto"/>
          <w:vAlign w:val="center"/>
        </w:tcPr>
        <w:p w14:paraId="4EE6A6FC" w14:textId="77777777" w:rsidR="00DB03CE" w:rsidRPr="001513A4" w:rsidRDefault="00DB03CE" w:rsidP="001513A4">
          <w:pPr>
            <w:pStyle w:val="Footer"/>
            <w:spacing w:after="0"/>
            <w:ind w:left="-114"/>
            <w:rPr>
              <w:b/>
            </w:rPr>
          </w:pPr>
          <w:r w:rsidRPr="001F3CC7">
            <w:rPr>
              <w:b/>
            </w:rPr>
            <w:fldChar w:fldCharType="begin"/>
          </w:r>
          <w:r w:rsidRPr="001F3CC7">
            <w:rPr>
              <w:b/>
            </w:rPr>
            <w:instrText xml:space="preserve"> PAGE   \* MERGEFORMAT </w:instrText>
          </w:r>
          <w:r w:rsidRPr="001F3CC7">
            <w:rPr>
              <w:b/>
            </w:rPr>
            <w:fldChar w:fldCharType="separate"/>
          </w:r>
          <w:r w:rsidR="0092077B">
            <w:rPr>
              <w:b/>
              <w:noProof/>
            </w:rPr>
            <w:t>2</w:t>
          </w:r>
          <w:r w:rsidRPr="001F3CC7">
            <w:rPr>
              <w:b/>
              <w:noProof/>
            </w:rPr>
            <w:fldChar w:fldCharType="end"/>
          </w:r>
        </w:p>
        <w:p w14:paraId="01A0FB33" w14:textId="424263BC" w:rsidR="00DB03CE" w:rsidRDefault="00721937" w:rsidP="001513A4">
          <w:pPr>
            <w:pStyle w:val="Header"/>
            <w:ind w:left="-110"/>
          </w:pPr>
          <w:r>
            <w:rPr>
              <w:sz w:val="16"/>
            </w:rPr>
            <w:t>I</w:t>
          </w:r>
          <w:r w:rsidRPr="00721937">
            <w:rPr>
              <w:sz w:val="16"/>
            </w:rPr>
            <w:t>SSN 2715-6141 (print) | 2715-4831 (online)</w:t>
          </w:r>
        </w:p>
      </w:tc>
      <w:tc>
        <w:tcPr>
          <w:tcW w:w="4814" w:type="dxa"/>
          <w:shd w:val="clear" w:color="auto" w:fill="auto"/>
          <w:vAlign w:val="bottom"/>
        </w:tcPr>
        <w:p w14:paraId="17D18B5A" w14:textId="3D307422" w:rsidR="00DB03CE" w:rsidRPr="00721937" w:rsidRDefault="00721937" w:rsidP="001513A4">
          <w:pPr>
            <w:pStyle w:val="NameJifo"/>
            <w:jc w:val="right"/>
            <w:rPr>
              <w:b/>
              <w:bCs/>
              <w:sz w:val="18"/>
              <w:szCs w:val="12"/>
            </w:rPr>
          </w:pPr>
          <w:r w:rsidRPr="00721937">
            <w:rPr>
              <w:b/>
              <w:bCs/>
              <w:sz w:val="18"/>
              <w:szCs w:val="12"/>
            </w:rPr>
            <w:t>Jurnal Teslink : Teknik Sipil dan Lingkungan</w:t>
          </w:r>
        </w:p>
        <w:p w14:paraId="5CDBBB89" w14:textId="77777777" w:rsidR="00DB03CE" w:rsidRPr="00230196" w:rsidRDefault="00DB03CE" w:rsidP="001513A4">
          <w:pPr>
            <w:pStyle w:val="Header"/>
            <w:jc w:val="right"/>
            <w:rPr>
              <w:sz w:val="16"/>
            </w:rPr>
          </w:pPr>
          <w:r w:rsidRPr="00D55AC4">
            <w:rPr>
              <w:szCs w:val="18"/>
              <w:lang w:val="id-ID"/>
            </w:rPr>
            <w:t>Vol. 1.</w:t>
          </w:r>
          <w:r w:rsidRPr="00D55AC4">
            <w:rPr>
              <w:szCs w:val="18"/>
            </w:rPr>
            <w:t xml:space="preserve">, No. 1, </w:t>
          </w:r>
          <w:r w:rsidRPr="00D55AC4">
            <w:rPr>
              <w:szCs w:val="18"/>
              <w:lang w:val="id-ID"/>
            </w:rPr>
            <w:t xml:space="preserve">April </w:t>
          </w:r>
          <w:r w:rsidRPr="00D55AC4">
            <w:rPr>
              <w:szCs w:val="18"/>
            </w:rPr>
            <w:t xml:space="preserve"> 20</w:t>
          </w:r>
          <w:r w:rsidRPr="00D55AC4">
            <w:rPr>
              <w:szCs w:val="18"/>
              <w:lang w:val="id-ID"/>
            </w:rPr>
            <w:t>20</w:t>
          </w:r>
          <w:r w:rsidRPr="00D55AC4">
            <w:rPr>
              <w:szCs w:val="18"/>
            </w:rPr>
            <w:t xml:space="preserve">, pp. </w:t>
          </w:r>
          <w:r w:rsidRPr="00D55AC4">
            <w:rPr>
              <w:szCs w:val="18"/>
              <w:lang w:val="id-ID"/>
            </w:rPr>
            <w:t>1</w:t>
          </w:r>
          <w:r w:rsidRPr="00D55AC4">
            <w:rPr>
              <w:szCs w:val="18"/>
            </w:rPr>
            <w:t>-</w:t>
          </w:r>
          <w:r w:rsidRPr="00D55AC4">
            <w:rPr>
              <w:szCs w:val="18"/>
              <w:lang w:val="id-ID"/>
            </w:rPr>
            <w:t>8</w:t>
          </w:r>
        </w:p>
      </w:tc>
    </w:tr>
  </w:tbl>
  <w:p w14:paraId="11940E92" w14:textId="77777777" w:rsidR="00DB03CE" w:rsidRPr="00F33154" w:rsidRDefault="00DB03CE" w:rsidP="001513A4">
    <w:pPr>
      <w:pStyle w:val="Header"/>
      <w:rPr>
        <w:rFonts w:ascii="Cambria" w:hAnsi="Cambria"/>
        <w:lang w:val="id-ID"/>
      </w:rPr>
    </w:pPr>
    <w:r>
      <w:rPr>
        <w:noProof/>
      </w:rPr>
      <mc:AlternateContent>
        <mc:Choice Requires="wps">
          <w:drawing>
            <wp:anchor distT="4294967295" distB="4294967295" distL="114300" distR="114300" simplePos="0" relativeHeight="251663360" behindDoc="0" locked="0" layoutInCell="1" allowOverlap="1" wp14:anchorId="22A04052" wp14:editId="78D05EE8">
              <wp:simplePos x="0" y="0"/>
              <wp:positionH relativeFrom="column">
                <wp:posOffset>0</wp:posOffset>
              </wp:positionH>
              <wp:positionV relativeFrom="paragraph">
                <wp:posOffset>55245</wp:posOffset>
              </wp:positionV>
              <wp:extent cx="5608320" cy="0"/>
              <wp:effectExtent l="0" t="0" r="3048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A96B7B" id="Straight Connector 2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" strokecolor="#5b9bd5 [3204]" strokeweight="1.5pt">
              <v:stroke joinstyle="miter"/>
              <o:lock v:ext="edit" shapetype="f"/>
            </v:line>
          </w:pict>
        </mc:Fallback>
      </mc:AlternateContent>
    </w:r>
  </w:p>
  <w:p w14:paraId="77FFA737" w14:textId="77777777" w:rsidR="00DB03CE" w:rsidRPr="001513A4" w:rsidRDefault="00DB03CE" w:rsidP="00151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389"/>
      <w:gridCol w:w="4389"/>
    </w:tblGrid>
    <w:tr w:rsidR="00DB03CE" w14:paraId="3502E1BB" w14:textId="77777777" w:rsidTr="00230196">
      <w:tc>
        <w:tcPr>
          <w:tcW w:w="4389" w:type="dxa"/>
          <w:shd w:val="clear" w:color="auto" w:fill="auto"/>
          <w:vAlign w:val="center"/>
        </w:tcPr>
        <w:p w14:paraId="26D6AF7A" w14:textId="02FF42A6" w:rsidR="00DB03CE" w:rsidRDefault="00721937" w:rsidP="001513A4">
          <w:pPr>
            <w:pStyle w:val="NameJifo"/>
          </w:pPr>
          <w:r w:rsidRPr="00721937">
            <w:rPr>
              <w:b/>
              <w:bCs/>
              <w:sz w:val="18"/>
              <w:szCs w:val="12"/>
            </w:rPr>
            <w:t>Jurnal Teslink : Teknik Sipil dan Lingkungan</w:t>
          </w:r>
        </w:p>
      </w:tc>
      <w:tc>
        <w:tcPr>
          <w:tcW w:w="4389" w:type="dxa"/>
          <w:vMerge w:val="restart"/>
          <w:shd w:val="clear" w:color="auto" w:fill="auto"/>
          <w:vAlign w:val="bottom"/>
        </w:tcPr>
        <w:p w14:paraId="1516A700" w14:textId="77777777" w:rsidR="00DB03CE" w:rsidRPr="001513A4" w:rsidRDefault="00DB03CE" w:rsidP="001513A4">
          <w:pPr>
            <w:pStyle w:val="Footer"/>
            <w:spacing w:after="0"/>
            <w:jc w:val="right"/>
            <w:rPr>
              <w:b/>
            </w:rPr>
          </w:pPr>
          <w:r w:rsidRPr="001F3CC7">
            <w:rPr>
              <w:b/>
            </w:rPr>
            <w:fldChar w:fldCharType="begin"/>
          </w:r>
          <w:r w:rsidRPr="001F3CC7">
            <w:rPr>
              <w:b/>
            </w:rPr>
            <w:instrText xml:space="preserve"> PAGE   \* MERGEFORMAT </w:instrText>
          </w:r>
          <w:r w:rsidRPr="001F3CC7">
            <w:rPr>
              <w:b/>
            </w:rPr>
            <w:fldChar w:fldCharType="separate"/>
          </w:r>
          <w:r w:rsidR="00A75141">
            <w:rPr>
              <w:b/>
              <w:noProof/>
            </w:rPr>
            <w:t>3</w:t>
          </w:r>
          <w:r w:rsidRPr="001F3CC7">
            <w:rPr>
              <w:b/>
              <w:noProof/>
            </w:rPr>
            <w:fldChar w:fldCharType="end"/>
          </w:r>
        </w:p>
        <w:p w14:paraId="21117003" w14:textId="41FCECA6" w:rsidR="00DB03CE" w:rsidRPr="00230196" w:rsidRDefault="00721937" w:rsidP="001513A4">
          <w:pPr>
            <w:pStyle w:val="Header"/>
            <w:jc w:val="right"/>
            <w:rPr>
              <w:sz w:val="16"/>
            </w:rPr>
          </w:pPr>
          <w:r w:rsidRPr="00721937">
            <w:rPr>
              <w:sz w:val="16"/>
            </w:rPr>
            <w:t>SSN 2715-6141 (print) | 2715-4831 (online)</w:t>
          </w:r>
        </w:p>
      </w:tc>
    </w:tr>
    <w:tr w:rsidR="00DB03CE" w14:paraId="27CA62A5" w14:textId="77777777" w:rsidTr="00230196">
      <w:tc>
        <w:tcPr>
          <w:tcW w:w="4389" w:type="dxa"/>
          <w:shd w:val="clear" w:color="auto" w:fill="auto"/>
          <w:vAlign w:val="center"/>
        </w:tcPr>
        <w:p w14:paraId="4A9A9714" w14:textId="77777777" w:rsidR="00DB03CE" w:rsidRPr="00D55AC4" w:rsidRDefault="00DB03CE" w:rsidP="001513A4">
          <w:pPr>
            <w:pStyle w:val="Header"/>
            <w:ind w:left="-110"/>
            <w:rPr>
              <w:szCs w:val="18"/>
              <w:lang w:val="id-ID"/>
            </w:rPr>
          </w:pPr>
          <w:r w:rsidRPr="00D55AC4">
            <w:rPr>
              <w:szCs w:val="18"/>
              <w:lang w:val="id-ID"/>
            </w:rPr>
            <w:t>Vol. 1.</w:t>
          </w:r>
          <w:r w:rsidRPr="00D55AC4">
            <w:rPr>
              <w:szCs w:val="18"/>
            </w:rPr>
            <w:t xml:space="preserve">, No. 1, </w:t>
          </w:r>
          <w:r w:rsidRPr="00D55AC4">
            <w:rPr>
              <w:szCs w:val="18"/>
              <w:lang w:val="id-ID"/>
            </w:rPr>
            <w:t xml:space="preserve">April </w:t>
          </w:r>
          <w:r w:rsidRPr="00D55AC4">
            <w:rPr>
              <w:szCs w:val="18"/>
            </w:rPr>
            <w:t xml:space="preserve"> 20</w:t>
          </w:r>
          <w:r w:rsidRPr="00D55AC4">
            <w:rPr>
              <w:szCs w:val="18"/>
              <w:lang w:val="id-ID"/>
            </w:rPr>
            <w:t>20</w:t>
          </w:r>
          <w:r w:rsidRPr="00D55AC4">
            <w:rPr>
              <w:szCs w:val="18"/>
            </w:rPr>
            <w:t xml:space="preserve">, pp. </w:t>
          </w:r>
          <w:r w:rsidRPr="00D55AC4">
            <w:rPr>
              <w:szCs w:val="18"/>
              <w:lang w:val="id-ID"/>
            </w:rPr>
            <w:t>1</w:t>
          </w:r>
          <w:r w:rsidRPr="00D55AC4">
            <w:rPr>
              <w:szCs w:val="18"/>
            </w:rPr>
            <w:t>-</w:t>
          </w:r>
          <w:r w:rsidRPr="00D55AC4">
            <w:rPr>
              <w:szCs w:val="18"/>
              <w:lang w:val="id-ID"/>
            </w:rPr>
            <w:t>8</w:t>
          </w:r>
        </w:p>
      </w:tc>
      <w:tc>
        <w:tcPr>
          <w:tcW w:w="4389" w:type="dxa"/>
          <w:vMerge/>
          <w:shd w:val="clear" w:color="auto" w:fill="auto"/>
        </w:tcPr>
        <w:p w14:paraId="27A2B36F" w14:textId="77777777" w:rsidR="00DB03CE" w:rsidRDefault="00DB03CE" w:rsidP="001513A4">
          <w:pPr>
            <w:pStyle w:val="Header"/>
          </w:pPr>
        </w:p>
      </w:tc>
    </w:tr>
  </w:tbl>
  <w:p w14:paraId="1A372C0F" w14:textId="77777777" w:rsidR="00DB03CE" w:rsidRPr="00F33154" w:rsidRDefault="00DB03CE" w:rsidP="00F33154">
    <w:pPr>
      <w:pStyle w:val="Header"/>
      <w:rPr>
        <w:rFonts w:ascii="Cambria" w:hAnsi="Cambria"/>
        <w:lang w:val="id-ID"/>
      </w:rPr>
    </w:pPr>
    <w:r>
      <w:rPr>
        <w:noProof/>
      </w:rPr>
      <mc:AlternateContent>
        <mc:Choice Requires="wps">
          <w:drawing>
            <wp:anchor distT="4294967295" distB="4294967295" distL="114300" distR="114300" simplePos="0" relativeHeight="251656192" behindDoc="0" locked="0" layoutInCell="1" allowOverlap="1" wp14:anchorId="6CD5D14E" wp14:editId="61CB943F">
              <wp:simplePos x="0" y="0"/>
              <wp:positionH relativeFrom="column">
                <wp:posOffset>0</wp:posOffset>
              </wp:positionH>
              <wp:positionV relativeFrom="paragraph">
                <wp:posOffset>55245</wp:posOffset>
              </wp:positionV>
              <wp:extent cx="5608320" cy="0"/>
              <wp:effectExtent l="0" t="0" r="3048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A43438" id="Straight Connector 20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" strokecolor="#5b9bd5 [3204]" strokeweight="1.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01" w:type="dxa"/>
      <w:tblLook w:val="04A0" w:firstRow="1" w:lastRow="0" w:firstColumn="1" w:lastColumn="0" w:noHBand="0" w:noVBand="1"/>
    </w:tblPr>
    <w:tblGrid>
      <w:gridCol w:w="5440"/>
      <w:gridCol w:w="3030"/>
      <w:gridCol w:w="331"/>
    </w:tblGrid>
    <w:tr w:rsidR="00A95008" w:rsidRPr="00FF54B9" w14:paraId="257DC219" w14:textId="77777777" w:rsidTr="00721937">
      <w:trPr>
        <w:trHeight w:val="195"/>
      </w:trPr>
      <w:tc>
        <w:tcPr>
          <w:tcW w:w="5444" w:type="dxa"/>
          <w:shd w:val="clear" w:color="auto" w:fill="auto"/>
          <w:vAlign w:val="center"/>
        </w:tcPr>
        <w:p w14:paraId="3531FD74" w14:textId="34EF7A62" w:rsidR="00A95008" w:rsidRPr="00894877" w:rsidRDefault="00894877" w:rsidP="00A95008">
          <w:pPr>
            <w:pStyle w:val="NameJifo"/>
            <w:rPr>
              <w:b/>
              <w:bCs/>
              <w:noProof/>
              <w:lang w:val="id-ID" w:eastAsia="id-ID"/>
            </w:rPr>
          </w:pPr>
          <w:r w:rsidRPr="00894877">
            <w:rPr>
              <w:b/>
              <w:bCs/>
              <w:sz w:val="22"/>
              <w:szCs w:val="14"/>
            </w:rPr>
            <w:t>Jurnal Teslink : Teknik Sipil dan Lingkungan</w:t>
          </w:r>
        </w:p>
      </w:tc>
      <w:tc>
        <w:tcPr>
          <w:tcW w:w="3031" w:type="dxa"/>
          <w:shd w:val="clear" w:color="auto" w:fill="auto"/>
          <w:vAlign w:val="center"/>
        </w:tcPr>
        <w:p w14:paraId="59D513BF" w14:textId="0FCCF234" w:rsidR="00A95008" w:rsidRPr="00A95008" w:rsidRDefault="00A95008" w:rsidP="00A95008">
          <w:pPr>
            <w:pStyle w:val="NameJifo"/>
            <w:ind w:left="0"/>
            <w:jc w:val="right"/>
            <w:rPr>
              <w:rFonts w:ascii="Arial Narrow" w:hAnsi="Arial Narrow"/>
              <w:noProof/>
              <w:sz w:val="16"/>
              <w:szCs w:val="16"/>
              <w:lang w:val="id-ID" w:eastAsia="id-ID"/>
            </w:rPr>
          </w:pPr>
          <w:r w:rsidRPr="00A95008">
            <w:rPr>
              <w:rFonts w:ascii="Arial Narrow" w:hAnsi="Arial Narrow"/>
              <w:sz w:val="16"/>
              <w:szCs w:val="16"/>
            </w:rPr>
            <w:t xml:space="preserve">ISSN </w:t>
          </w:r>
          <w:r w:rsidR="00894877" w:rsidRPr="00894877">
            <w:rPr>
              <w:rFonts w:ascii="Arial Narrow" w:hAnsi="Arial Narrow"/>
              <w:sz w:val="16"/>
              <w:szCs w:val="16"/>
            </w:rPr>
            <w:t>2715-6141</w:t>
          </w:r>
          <w:r w:rsidRPr="00A95008">
            <w:rPr>
              <w:rFonts w:ascii="Arial Narrow" w:hAnsi="Arial Narrow"/>
              <w:sz w:val="16"/>
              <w:szCs w:val="16"/>
            </w:rPr>
            <w:t xml:space="preserve"> (print) | </w:t>
          </w:r>
          <w:r w:rsidR="00894877" w:rsidRPr="00894877">
            <w:rPr>
              <w:rFonts w:ascii="Arial Narrow" w:hAnsi="Arial Narrow"/>
              <w:sz w:val="16"/>
              <w:szCs w:val="16"/>
            </w:rPr>
            <w:t>2715-4831</w:t>
          </w:r>
          <w:r w:rsidRPr="00A95008">
            <w:rPr>
              <w:rFonts w:ascii="Arial Narrow" w:hAnsi="Arial Narrow"/>
              <w:sz w:val="16"/>
              <w:szCs w:val="16"/>
            </w:rPr>
            <w:t xml:space="preserve"> (online)</w:t>
          </w:r>
        </w:p>
      </w:tc>
      <w:tc>
        <w:tcPr>
          <w:tcW w:w="326" w:type="dxa"/>
          <w:vMerge w:val="restart"/>
          <w:vAlign w:val="center"/>
        </w:tcPr>
        <w:p w14:paraId="5E636099" w14:textId="77777777" w:rsidR="00A95008" w:rsidRPr="001513A4" w:rsidRDefault="00A95008" w:rsidP="00A95008">
          <w:pPr>
            <w:pStyle w:val="Footer"/>
            <w:spacing w:after="0"/>
            <w:jc w:val="center"/>
            <w:rPr>
              <w:b/>
            </w:rPr>
          </w:pPr>
          <w:r w:rsidRPr="001F3CC7">
            <w:rPr>
              <w:b/>
            </w:rPr>
            <w:fldChar w:fldCharType="begin"/>
          </w:r>
          <w:r w:rsidRPr="001F3CC7">
            <w:rPr>
              <w:b/>
            </w:rPr>
            <w:instrText xml:space="preserve"> PAGE   \* MERGEFORMAT </w:instrText>
          </w:r>
          <w:r w:rsidRPr="001F3CC7">
            <w:rPr>
              <w:b/>
            </w:rPr>
            <w:fldChar w:fldCharType="separate"/>
          </w:r>
          <w:r w:rsidR="0092077B">
            <w:rPr>
              <w:b/>
              <w:noProof/>
            </w:rPr>
            <w:t>1</w:t>
          </w:r>
          <w:r w:rsidRPr="001F3CC7">
            <w:rPr>
              <w:b/>
              <w:noProof/>
            </w:rPr>
            <w:fldChar w:fldCharType="end"/>
          </w:r>
        </w:p>
      </w:tc>
    </w:tr>
    <w:tr w:rsidR="00A95008" w:rsidRPr="00642E35" w14:paraId="4571F13B" w14:textId="77777777" w:rsidTr="00721937">
      <w:trPr>
        <w:trHeight w:val="52"/>
      </w:trPr>
      <w:tc>
        <w:tcPr>
          <w:tcW w:w="5444" w:type="dxa"/>
          <w:shd w:val="clear" w:color="auto" w:fill="auto"/>
          <w:vAlign w:val="center"/>
        </w:tcPr>
        <w:p w14:paraId="648BFDDD" w14:textId="77777777" w:rsidR="00A95008" w:rsidRPr="002D7760" w:rsidRDefault="00A95008" w:rsidP="00A95008">
          <w:pPr>
            <w:pStyle w:val="Header"/>
            <w:ind w:left="-108"/>
            <w:rPr>
              <w:sz w:val="16"/>
              <w:lang w:val="id-ID"/>
            </w:rPr>
          </w:pPr>
          <w:r w:rsidRPr="002D7760">
            <w:rPr>
              <w:sz w:val="16"/>
              <w:lang w:val="id-ID"/>
            </w:rPr>
            <w:t>Vol. 1.</w:t>
          </w:r>
          <w:r w:rsidRPr="002D7760">
            <w:rPr>
              <w:sz w:val="16"/>
            </w:rPr>
            <w:t xml:space="preserve">, No. 1, </w:t>
          </w:r>
          <w:r>
            <w:rPr>
              <w:sz w:val="16"/>
              <w:lang w:val="en-GB"/>
            </w:rPr>
            <w:t>Juli</w:t>
          </w:r>
          <w:r w:rsidRPr="002D7760">
            <w:rPr>
              <w:sz w:val="16"/>
              <w:lang w:val="id-ID"/>
            </w:rPr>
            <w:t xml:space="preserve"> </w:t>
          </w:r>
          <w:r w:rsidRPr="002D7760">
            <w:rPr>
              <w:sz w:val="16"/>
            </w:rPr>
            <w:t xml:space="preserve"> 20</w:t>
          </w:r>
          <w:r w:rsidRPr="002D7760">
            <w:rPr>
              <w:sz w:val="16"/>
              <w:lang w:val="id-ID"/>
            </w:rPr>
            <w:t>20</w:t>
          </w:r>
          <w:r w:rsidRPr="002D7760">
            <w:rPr>
              <w:sz w:val="16"/>
            </w:rPr>
            <w:t xml:space="preserve">, pp. </w:t>
          </w:r>
          <w:r w:rsidRPr="002D7760">
            <w:rPr>
              <w:sz w:val="16"/>
              <w:lang w:val="id-ID"/>
            </w:rPr>
            <w:t>1</w:t>
          </w:r>
          <w:r w:rsidRPr="002D7760">
            <w:rPr>
              <w:sz w:val="16"/>
            </w:rPr>
            <w:t>-</w:t>
          </w:r>
          <w:r w:rsidRPr="002D7760">
            <w:rPr>
              <w:sz w:val="16"/>
              <w:lang w:val="id-ID"/>
            </w:rPr>
            <w:t>8</w:t>
          </w:r>
        </w:p>
      </w:tc>
      <w:tc>
        <w:tcPr>
          <w:tcW w:w="3031" w:type="dxa"/>
          <w:shd w:val="clear" w:color="auto" w:fill="auto"/>
          <w:vAlign w:val="center"/>
        </w:tcPr>
        <w:p w14:paraId="6996FDBF" w14:textId="2B5BE44D" w:rsidR="00A95008" w:rsidRPr="00894877" w:rsidRDefault="00000000" w:rsidP="00A95008">
          <w:pPr>
            <w:spacing w:after="0" w:line="240" w:lineRule="auto"/>
            <w:jc w:val="right"/>
            <w:rPr>
              <w:rFonts w:ascii="Arial Narrow" w:hAnsi="Arial Narrow"/>
              <w:sz w:val="16"/>
              <w:szCs w:val="16"/>
            </w:rPr>
          </w:pPr>
          <w:hyperlink r:id="rId1" w:history="1">
            <w:r w:rsidR="00894877" w:rsidRPr="00470898">
              <w:rPr>
                <w:rStyle w:val="Hyperlink"/>
                <w:rFonts w:ascii="Arial Narrow" w:hAnsi="Arial Narrow"/>
                <w:sz w:val="16"/>
                <w:szCs w:val="16"/>
                <w:lang w:val="id-ID"/>
              </w:rPr>
              <w:t>https://teslink.nusaputra.ac.id/index</w:t>
            </w:r>
          </w:hyperlink>
          <w:r w:rsidR="00894877">
            <w:rPr>
              <w:rFonts w:ascii="Arial Narrow" w:hAnsi="Arial Narrow"/>
              <w:sz w:val="16"/>
              <w:szCs w:val="16"/>
            </w:rPr>
            <w:t xml:space="preserve"> </w:t>
          </w:r>
        </w:p>
      </w:tc>
      <w:tc>
        <w:tcPr>
          <w:tcW w:w="326" w:type="dxa"/>
          <w:vMerge/>
        </w:tcPr>
        <w:p w14:paraId="609168E5" w14:textId="77777777" w:rsidR="00A95008" w:rsidRPr="002D7760" w:rsidRDefault="00A95008" w:rsidP="00A95008">
          <w:pPr>
            <w:pStyle w:val="Header"/>
            <w:ind w:left="-108"/>
            <w:rPr>
              <w:sz w:val="16"/>
              <w:lang w:val="id-ID"/>
            </w:rPr>
          </w:pPr>
        </w:p>
      </w:tc>
    </w:tr>
  </w:tbl>
  <w:p w14:paraId="3F404EAF" w14:textId="77777777" w:rsidR="00DB03CE" w:rsidRPr="001513A4" w:rsidRDefault="00DB03CE" w:rsidP="00684FEA">
    <w:pPr>
      <w:pStyle w:val="Header"/>
      <w:rPr>
        <w:rFonts w:ascii="Centaur" w:hAnsi="Centaur"/>
        <w:color w:val="BDD6EE" w:themeColor="accent1" w:themeTint="66"/>
      </w:rPr>
    </w:pPr>
    <w:r w:rsidRPr="001513A4">
      <w:rPr>
        <w:noProof/>
        <w:color w:val="BDD6EE" w:themeColor="accent1" w:themeTint="66"/>
      </w:rPr>
      <mc:AlternateContent>
        <mc:Choice Requires="wps">
          <w:drawing>
            <wp:anchor distT="4294967295" distB="4294967295" distL="114300" distR="114300" simplePos="0" relativeHeight="251658240" behindDoc="0" locked="0" layoutInCell="1" allowOverlap="1" wp14:anchorId="7848B00A" wp14:editId="179670D0">
              <wp:simplePos x="0" y="0"/>
              <wp:positionH relativeFrom="column">
                <wp:posOffset>-6350</wp:posOffset>
              </wp:positionH>
              <wp:positionV relativeFrom="paragraph">
                <wp:posOffset>55879</wp:posOffset>
              </wp:positionV>
              <wp:extent cx="5608320" cy="0"/>
              <wp:effectExtent l="0" t="0" r="3048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751519" id="Straight Connector 20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4.4pt" to="441.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" strokecolor="#5b9bd5 [3204]"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B7B92"/>
    <w:multiLevelType w:val="hybridMultilevel"/>
    <w:tmpl w:val="3788B454"/>
    <w:lvl w:ilvl="0" w:tplc="A40E344C">
      <w:start w:val="1"/>
      <w:numFmt w:val="decimal"/>
      <w:pStyle w:val="figurecaption"/>
      <w:lvlText w:val="Gbr. %1."/>
      <w:lvlJc w:val="left"/>
      <w:pPr>
        <w:ind w:left="1080" w:hanging="360"/>
      </w:pPr>
      <w:rPr>
        <w:rFonts w:ascii="Junicode" w:hAnsi="Junicode" w:cs="Times New Roman" w:hint="default"/>
        <w:b/>
        <w:bCs w:val="0"/>
        <w:i w:val="0"/>
        <w:iCs w:val="0"/>
        <w:caps w:val="0"/>
        <w:vanish w:val="0"/>
        <w:color w:val="auto"/>
        <w:sz w:val="20"/>
        <w:szCs w:val="16"/>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9603E"/>
    <w:multiLevelType w:val="multilevel"/>
    <w:tmpl w:val="12CC7CC0"/>
    <w:lvl w:ilvl="0">
      <w:start w:val="1"/>
      <w:numFmt w:val="decimal"/>
      <w:pStyle w:val="Heading1"/>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4CC2021A"/>
    <w:multiLevelType w:val="multilevel"/>
    <w:tmpl w:val="37D0B7A6"/>
    <w:lvl w:ilvl="0">
      <w:start w:val="3"/>
      <w:numFmt w:val="decimal"/>
      <w:lvlText w:val="%1."/>
      <w:lvlJc w:val="left"/>
      <w:pPr>
        <w:ind w:left="360" w:hanging="360"/>
      </w:pPr>
      <w:rPr>
        <w:rFonts w:hint="default"/>
      </w:rPr>
    </w:lvl>
    <w:lvl w:ilvl="1">
      <w:start w:val="1"/>
      <w:numFmt w:val="decimal"/>
      <w:pStyle w:val="Heading2"/>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5" w15:restartNumberingAfterBreak="0">
    <w:nsid w:val="6CD32DA8"/>
    <w:multiLevelType w:val="singleLevel"/>
    <w:tmpl w:val="CE96DA86"/>
    <w:lvl w:ilvl="0">
      <w:start w:val="1"/>
      <w:numFmt w:val="decimal"/>
      <w:pStyle w:val="tablehead"/>
      <w:lvlText w:val="Tabel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6"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294068113">
    <w:abstractNumId w:val="1"/>
  </w:num>
  <w:num w:numId="2" w16cid:durableId="1642928670">
    <w:abstractNumId w:val="2"/>
  </w:num>
  <w:num w:numId="3" w16cid:durableId="45376059">
    <w:abstractNumId w:val="4"/>
  </w:num>
  <w:num w:numId="4" w16cid:durableId="718362103">
    <w:abstractNumId w:val="5"/>
  </w:num>
  <w:num w:numId="5" w16cid:durableId="1727022230">
    <w:abstractNumId w:val="6"/>
  </w:num>
  <w:num w:numId="6" w16cid:durableId="1036127531">
    <w:abstractNumId w:val="3"/>
  </w:num>
  <w:num w:numId="7" w16cid:durableId="1668904808">
    <w:abstractNumId w:val="0"/>
  </w:num>
  <w:num w:numId="8" w16cid:durableId="1902715276">
    <w:abstractNumId w:val="3"/>
    <w:lvlOverride w:ilvl="0">
      <w:startOverride w:val="3"/>
    </w:lvlOverride>
    <w:lvlOverride w:ilvl="1">
      <w:startOverride w:val="2"/>
    </w:lvlOverride>
    <w:lvlOverride w:ilvl="2">
      <w:startOverride w:val="2"/>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57"/>
  <w:evenAndOddHeaders/>
  <w:drawingGridHorizontalSpacing w:val="110"/>
  <w:displayHorizontalDrawingGridEvery w:val="2"/>
  <w:displayVerticalDrawingGridEvery w:val="2"/>
  <w:characterSpacingControl w:val="doNotCompress"/>
  <w:hdrShapeDefaults>
    <o:shapedefaults v:ext="edit" spidmax="2050">
      <o:colormru v:ext="edit" colors="#d38a5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NqgFAFtjHvEtAAAA"/>
  </w:docVars>
  <w:rsids>
    <w:rsidRoot w:val="001D3718"/>
    <w:rsid w:val="00007F01"/>
    <w:rsid w:val="00015765"/>
    <w:rsid w:val="00020824"/>
    <w:rsid w:val="00024A44"/>
    <w:rsid w:val="00025785"/>
    <w:rsid w:val="00033E8E"/>
    <w:rsid w:val="0004057D"/>
    <w:rsid w:val="000413BE"/>
    <w:rsid w:val="00041D85"/>
    <w:rsid w:val="00042D1C"/>
    <w:rsid w:val="00044CA8"/>
    <w:rsid w:val="000457D0"/>
    <w:rsid w:val="00055513"/>
    <w:rsid w:val="00056433"/>
    <w:rsid w:val="0005797C"/>
    <w:rsid w:val="00063F23"/>
    <w:rsid w:val="0006660B"/>
    <w:rsid w:val="0007464A"/>
    <w:rsid w:val="0007604B"/>
    <w:rsid w:val="000763F0"/>
    <w:rsid w:val="000815F8"/>
    <w:rsid w:val="00084D7E"/>
    <w:rsid w:val="000A298A"/>
    <w:rsid w:val="000A4079"/>
    <w:rsid w:val="000B6F8A"/>
    <w:rsid w:val="000B70A4"/>
    <w:rsid w:val="000C306A"/>
    <w:rsid w:val="000C791A"/>
    <w:rsid w:val="000C7A9D"/>
    <w:rsid w:val="000D1045"/>
    <w:rsid w:val="000D6A1D"/>
    <w:rsid w:val="000E1D58"/>
    <w:rsid w:val="000E2AA8"/>
    <w:rsid w:val="000E4809"/>
    <w:rsid w:val="000E64B7"/>
    <w:rsid w:val="000F270E"/>
    <w:rsid w:val="000F5AF4"/>
    <w:rsid w:val="00101976"/>
    <w:rsid w:val="00111A49"/>
    <w:rsid w:val="001202B1"/>
    <w:rsid w:val="00121746"/>
    <w:rsid w:val="001366C8"/>
    <w:rsid w:val="001379BD"/>
    <w:rsid w:val="00141E1E"/>
    <w:rsid w:val="00142C0F"/>
    <w:rsid w:val="00144AB8"/>
    <w:rsid w:val="00145CF2"/>
    <w:rsid w:val="00146B2B"/>
    <w:rsid w:val="001513A4"/>
    <w:rsid w:val="001550A4"/>
    <w:rsid w:val="00155A16"/>
    <w:rsid w:val="00161E06"/>
    <w:rsid w:val="001625EF"/>
    <w:rsid w:val="00164E50"/>
    <w:rsid w:val="00180844"/>
    <w:rsid w:val="001812B4"/>
    <w:rsid w:val="00195933"/>
    <w:rsid w:val="001B2E24"/>
    <w:rsid w:val="001B39B1"/>
    <w:rsid w:val="001B40CB"/>
    <w:rsid w:val="001C06A6"/>
    <w:rsid w:val="001C5C6A"/>
    <w:rsid w:val="001D16ED"/>
    <w:rsid w:val="001D3718"/>
    <w:rsid w:val="001D3CF1"/>
    <w:rsid w:val="001D4870"/>
    <w:rsid w:val="001D66FB"/>
    <w:rsid w:val="001E3530"/>
    <w:rsid w:val="001E43A2"/>
    <w:rsid w:val="001F0D82"/>
    <w:rsid w:val="001F3CC7"/>
    <w:rsid w:val="001F661B"/>
    <w:rsid w:val="00201F81"/>
    <w:rsid w:val="00204753"/>
    <w:rsid w:val="00225ABE"/>
    <w:rsid w:val="00230196"/>
    <w:rsid w:val="00232A8F"/>
    <w:rsid w:val="00233B2C"/>
    <w:rsid w:val="00254DC5"/>
    <w:rsid w:val="002576EC"/>
    <w:rsid w:val="00260416"/>
    <w:rsid w:val="002709E6"/>
    <w:rsid w:val="0027672B"/>
    <w:rsid w:val="00277EC0"/>
    <w:rsid w:val="00281D88"/>
    <w:rsid w:val="002940EA"/>
    <w:rsid w:val="002A3F6E"/>
    <w:rsid w:val="002B0B4D"/>
    <w:rsid w:val="002B12EB"/>
    <w:rsid w:val="002B584E"/>
    <w:rsid w:val="002C41CE"/>
    <w:rsid w:val="002D1BFB"/>
    <w:rsid w:val="002D6C52"/>
    <w:rsid w:val="002D7760"/>
    <w:rsid w:val="002E1D44"/>
    <w:rsid w:val="002E39F0"/>
    <w:rsid w:val="002E49A6"/>
    <w:rsid w:val="002E5052"/>
    <w:rsid w:val="002E7447"/>
    <w:rsid w:val="002F659D"/>
    <w:rsid w:val="00302CF4"/>
    <w:rsid w:val="00305A23"/>
    <w:rsid w:val="003075BF"/>
    <w:rsid w:val="00313BD4"/>
    <w:rsid w:val="003144A6"/>
    <w:rsid w:val="003155F2"/>
    <w:rsid w:val="0031720F"/>
    <w:rsid w:val="003179F5"/>
    <w:rsid w:val="00324E3B"/>
    <w:rsid w:val="0032568C"/>
    <w:rsid w:val="003267DD"/>
    <w:rsid w:val="00331DAF"/>
    <w:rsid w:val="003549B4"/>
    <w:rsid w:val="003603F9"/>
    <w:rsid w:val="00397542"/>
    <w:rsid w:val="003B4057"/>
    <w:rsid w:val="003C5709"/>
    <w:rsid w:val="003C7559"/>
    <w:rsid w:val="003C7B89"/>
    <w:rsid w:val="003D126F"/>
    <w:rsid w:val="003D1790"/>
    <w:rsid w:val="003D2F13"/>
    <w:rsid w:val="003E54A5"/>
    <w:rsid w:val="00405257"/>
    <w:rsid w:val="0040540B"/>
    <w:rsid w:val="00412C67"/>
    <w:rsid w:val="004178F0"/>
    <w:rsid w:val="00423604"/>
    <w:rsid w:val="00423D4C"/>
    <w:rsid w:val="004656D4"/>
    <w:rsid w:val="0046585A"/>
    <w:rsid w:val="00465E46"/>
    <w:rsid w:val="004747FE"/>
    <w:rsid w:val="00475E24"/>
    <w:rsid w:val="00492DC6"/>
    <w:rsid w:val="004A213C"/>
    <w:rsid w:val="004B4C0D"/>
    <w:rsid w:val="004C0D7A"/>
    <w:rsid w:val="004C4F1F"/>
    <w:rsid w:val="004D3498"/>
    <w:rsid w:val="004D57FF"/>
    <w:rsid w:val="004E47FA"/>
    <w:rsid w:val="004F05D0"/>
    <w:rsid w:val="004F2FC2"/>
    <w:rsid w:val="004F77DE"/>
    <w:rsid w:val="005028BB"/>
    <w:rsid w:val="00504559"/>
    <w:rsid w:val="005064E2"/>
    <w:rsid w:val="005066F8"/>
    <w:rsid w:val="00512A3D"/>
    <w:rsid w:val="00517E87"/>
    <w:rsid w:val="00526ADC"/>
    <w:rsid w:val="00530B39"/>
    <w:rsid w:val="00533FEA"/>
    <w:rsid w:val="00537B9A"/>
    <w:rsid w:val="00542652"/>
    <w:rsid w:val="00542C87"/>
    <w:rsid w:val="00556474"/>
    <w:rsid w:val="00581B54"/>
    <w:rsid w:val="005A57D0"/>
    <w:rsid w:val="005B6CD6"/>
    <w:rsid w:val="005C0EBB"/>
    <w:rsid w:val="005C2462"/>
    <w:rsid w:val="005D1654"/>
    <w:rsid w:val="005E2CF0"/>
    <w:rsid w:val="005E5D12"/>
    <w:rsid w:val="005F0EFB"/>
    <w:rsid w:val="005F2C25"/>
    <w:rsid w:val="005F47CC"/>
    <w:rsid w:val="0060651D"/>
    <w:rsid w:val="00607F93"/>
    <w:rsid w:val="00617001"/>
    <w:rsid w:val="00620770"/>
    <w:rsid w:val="006227E6"/>
    <w:rsid w:val="006255DF"/>
    <w:rsid w:val="006345C1"/>
    <w:rsid w:val="006351E7"/>
    <w:rsid w:val="006372E4"/>
    <w:rsid w:val="006419EF"/>
    <w:rsid w:val="00642E35"/>
    <w:rsid w:val="00652478"/>
    <w:rsid w:val="0065280A"/>
    <w:rsid w:val="00664A1F"/>
    <w:rsid w:val="006720CD"/>
    <w:rsid w:val="00684CD6"/>
    <w:rsid w:val="00684FEA"/>
    <w:rsid w:val="0069353F"/>
    <w:rsid w:val="00694E1A"/>
    <w:rsid w:val="006B4CFD"/>
    <w:rsid w:val="006D1D0F"/>
    <w:rsid w:val="006D5F99"/>
    <w:rsid w:val="006E07B2"/>
    <w:rsid w:val="006E1E83"/>
    <w:rsid w:val="006E6CC6"/>
    <w:rsid w:val="006E71AD"/>
    <w:rsid w:val="006F1B07"/>
    <w:rsid w:val="006F2B02"/>
    <w:rsid w:val="006F4F5D"/>
    <w:rsid w:val="006F7730"/>
    <w:rsid w:val="00715FB0"/>
    <w:rsid w:val="00721937"/>
    <w:rsid w:val="00723D58"/>
    <w:rsid w:val="00725E69"/>
    <w:rsid w:val="00735AC0"/>
    <w:rsid w:val="0073618E"/>
    <w:rsid w:val="00741F18"/>
    <w:rsid w:val="00744602"/>
    <w:rsid w:val="00746482"/>
    <w:rsid w:val="00747CEE"/>
    <w:rsid w:val="007544CE"/>
    <w:rsid w:val="00755AFF"/>
    <w:rsid w:val="00755CE9"/>
    <w:rsid w:val="00756F93"/>
    <w:rsid w:val="00760DB7"/>
    <w:rsid w:val="00774D02"/>
    <w:rsid w:val="0077771D"/>
    <w:rsid w:val="0079054B"/>
    <w:rsid w:val="007927C4"/>
    <w:rsid w:val="00794DA8"/>
    <w:rsid w:val="00796453"/>
    <w:rsid w:val="007A5468"/>
    <w:rsid w:val="007A579F"/>
    <w:rsid w:val="007B2D50"/>
    <w:rsid w:val="007C0127"/>
    <w:rsid w:val="007C202B"/>
    <w:rsid w:val="007C2A34"/>
    <w:rsid w:val="007C7377"/>
    <w:rsid w:val="007D5DD0"/>
    <w:rsid w:val="007D7DA7"/>
    <w:rsid w:val="007E04CB"/>
    <w:rsid w:val="007E3DB0"/>
    <w:rsid w:val="007E4EA4"/>
    <w:rsid w:val="007F39B3"/>
    <w:rsid w:val="007F7BF5"/>
    <w:rsid w:val="00802875"/>
    <w:rsid w:val="00812FA6"/>
    <w:rsid w:val="008255D8"/>
    <w:rsid w:val="00831FEC"/>
    <w:rsid w:val="0083486C"/>
    <w:rsid w:val="00856998"/>
    <w:rsid w:val="008575B3"/>
    <w:rsid w:val="00860CF5"/>
    <w:rsid w:val="008739BE"/>
    <w:rsid w:val="00875677"/>
    <w:rsid w:val="00883BF2"/>
    <w:rsid w:val="00892EB2"/>
    <w:rsid w:val="00892F10"/>
    <w:rsid w:val="008934E2"/>
    <w:rsid w:val="00894877"/>
    <w:rsid w:val="008963B5"/>
    <w:rsid w:val="008A779D"/>
    <w:rsid w:val="008C3C21"/>
    <w:rsid w:val="008D7EDA"/>
    <w:rsid w:val="008E4966"/>
    <w:rsid w:val="008F66ED"/>
    <w:rsid w:val="00900203"/>
    <w:rsid w:val="00906FF4"/>
    <w:rsid w:val="0092077B"/>
    <w:rsid w:val="0094202B"/>
    <w:rsid w:val="0094490F"/>
    <w:rsid w:val="00947C36"/>
    <w:rsid w:val="009511D1"/>
    <w:rsid w:val="009615EE"/>
    <w:rsid w:val="00962C1B"/>
    <w:rsid w:val="0098351E"/>
    <w:rsid w:val="00987E31"/>
    <w:rsid w:val="00991537"/>
    <w:rsid w:val="009976D6"/>
    <w:rsid w:val="009A0F03"/>
    <w:rsid w:val="009A2856"/>
    <w:rsid w:val="009A75CC"/>
    <w:rsid w:val="009B30CE"/>
    <w:rsid w:val="009B4B30"/>
    <w:rsid w:val="009C10E2"/>
    <w:rsid w:val="009C2430"/>
    <w:rsid w:val="009D10B1"/>
    <w:rsid w:val="009D5585"/>
    <w:rsid w:val="009E56C1"/>
    <w:rsid w:val="009E6D9C"/>
    <w:rsid w:val="009E76C1"/>
    <w:rsid w:val="009F0194"/>
    <w:rsid w:val="009F3996"/>
    <w:rsid w:val="009F754C"/>
    <w:rsid w:val="00A03FB9"/>
    <w:rsid w:val="00A12464"/>
    <w:rsid w:val="00A2390E"/>
    <w:rsid w:val="00A25627"/>
    <w:rsid w:val="00A46A14"/>
    <w:rsid w:val="00A50C2E"/>
    <w:rsid w:val="00A616CB"/>
    <w:rsid w:val="00A70AF0"/>
    <w:rsid w:val="00A75141"/>
    <w:rsid w:val="00A846EA"/>
    <w:rsid w:val="00A84B8C"/>
    <w:rsid w:val="00A87A4C"/>
    <w:rsid w:val="00A9119C"/>
    <w:rsid w:val="00A94055"/>
    <w:rsid w:val="00A94C3D"/>
    <w:rsid w:val="00A95008"/>
    <w:rsid w:val="00AA29DC"/>
    <w:rsid w:val="00AB1B46"/>
    <w:rsid w:val="00AB74E6"/>
    <w:rsid w:val="00AC0ABA"/>
    <w:rsid w:val="00AE19A6"/>
    <w:rsid w:val="00AE2FC2"/>
    <w:rsid w:val="00B10442"/>
    <w:rsid w:val="00B3474F"/>
    <w:rsid w:val="00B40E86"/>
    <w:rsid w:val="00B47B8A"/>
    <w:rsid w:val="00B50271"/>
    <w:rsid w:val="00B5142A"/>
    <w:rsid w:val="00B678BE"/>
    <w:rsid w:val="00B67B0E"/>
    <w:rsid w:val="00B7583B"/>
    <w:rsid w:val="00B90499"/>
    <w:rsid w:val="00B9228C"/>
    <w:rsid w:val="00B9475F"/>
    <w:rsid w:val="00BA13EA"/>
    <w:rsid w:val="00BA5995"/>
    <w:rsid w:val="00BA7DEF"/>
    <w:rsid w:val="00BB7080"/>
    <w:rsid w:val="00BC070D"/>
    <w:rsid w:val="00BC3179"/>
    <w:rsid w:val="00BC5C83"/>
    <w:rsid w:val="00BC7ED3"/>
    <w:rsid w:val="00BD291A"/>
    <w:rsid w:val="00C014A3"/>
    <w:rsid w:val="00C0267B"/>
    <w:rsid w:val="00C05630"/>
    <w:rsid w:val="00C0600A"/>
    <w:rsid w:val="00C17D14"/>
    <w:rsid w:val="00C21114"/>
    <w:rsid w:val="00C22665"/>
    <w:rsid w:val="00C33350"/>
    <w:rsid w:val="00C37320"/>
    <w:rsid w:val="00C37B8C"/>
    <w:rsid w:val="00C4153E"/>
    <w:rsid w:val="00C45AAE"/>
    <w:rsid w:val="00C57255"/>
    <w:rsid w:val="00C578A0"/>
    <w:rsid w:val="00C61423"/>
    <w:rsid w:val="00C6402F"/>
    <w:rsid w:val="00C65A3B"/>
    <w:rsid w:val="00C717E5"/>
    <w:rsid w:val="00C73B66"/>
    <w:rsid w:val="00C7557D"/>
    <w:rsid w:val="00C90CD0"/>
    <w:rsid w:val="00C931E6"/>
    <w:rsid w:val="00CA3570"/>
    <w:rsid w:val="00CA5F05"/>
    <w:rsid w:val="00CA6438"/>
    <w:rsid w:val="00CA76EC"/>
    <w:rsid w:val="00CB1011"/>
    <w:rsid w:val="00CC13C0"/>
    <w:rsid w:val="00CD4E14"/>
    <w:rsid w:val="00CE696A"/>
    <w:rsid w:val="00CF1B1E"/>
    <w:rsid w:val="00CF3AC2"/>
    <w:rsid w:val="00D03D05"/>
    <w:rsid w:val="00D11934"/>
    <w:rsid w:val="00D20F62"/>
    <w:rsid w:val="00D25BE5"/>
    <w:rsid w:val="00D271E9"/>
    <w:rsid w:val="00D55AC4"/>
    <w:rsid w:val="00D60ADF"/>
    <w:rsid w:val="00D61DBD"/>
    <w:rsid w:val="00D621D9"/>
    <w:rsid w:val="00D64E14"/>
    <w:rsid w:val="00D739C8"/>
    <w:rsid w:val="00D76512"/>
    <w:rsid w:val="00D77905"/>
    <w:rsid w:val="00D85D3B"/>
    <w:rsid w:val="00D95025"/>
    <w:rsid w:val="00DB03CE"/>
    <w:rsid w:val="00DB2E34"/>
    <w:rsid w:val="00DB4F0F"/>
    <w:rsid w:val="00DB7D62"/>
    <w:rsid w:val="00DC581A"/>
    <w:rsid w:val="00DC652B"/>
    <w:rsid w:val="00DC7202"/>
    <w:rsid w:val="00DD77C7"/>
    <w:rsid w:val="00DE7C4B"/>
    <w:rsid w:val="00E0452D"/>
    <w:rsid w:val="00E077A1"/>
    <w:rsid w:val="00E224B8"/>
    <w:rsid w:val="00E32091"/>
    <w:rsid w:val="00E42BA0"/>
    <w:rsid w:val="00E473C6"/>
    <w:rsid w:val="00E5012B"/>
    <w:rsid w:val="00E52BFD"/>
    <w:rsid w:val="00E53CCE"/>
    <w:rsid w:val="00E55540"/>
    <w:rsid w:val="00E60BC3"/>
    <w:rsid w:val="00E923EF"/>
    <w:rsid w:val="00E93E6A"/>
    <w:rsid w:val="00E95A00"/>
    <w:rsid w:val="00EA1ED3"/>
    <w:rsid w:val="00EA6E86"/>
    <w:rsid w:val="00EC0CFB"/>
    <w:rsid w:val="00EC29FF"/>
    <w:rsid w:val="00EC31EF"/>
    <w:rsid w:val="00EC3CED"/>
    <w:rsid w:val="00ED4F96"/>
    <w:rsid w:val="00ED5878"/>
    <w:rsid w:val="00ED61F6"/>
    <w:rsid w:val="00EF06E6"/>
    <w:rsid w:val="00EF76C5"/>
    <w:rsid w:val="00F02B99"/>
    <w:rsid w:val="00F10C95"/>
    <w:rsid w:val="00F1724E"/>
    <w:rsid w:val="00F17727"/>
    <w:rsid w:val="00F23201"/>
    <w:rsid w:val="00F30191"/>
    <w:rsid w:val="00F31B1A"/>
    <w:rsid w:val="00F33154"/>
    <w:rsid w:val="00F47C91"/>
    <w:rsid w:val="00F54852"/>
    <w:rsid w:val="00F63E66"/>
    <w:rsid w:val="00F719F2"/>
    <w:rsid w:val="00F73FDA"/>
    <w:rsid w:val="00F7624D"/>
    <w:rsid w:val="00F76EFB"/>
    <w:rsid w:val="00F773A6"/>
    <w:rsid w:val="00F91C88"/>
    <w:rsid w:val="00FA3FDB"/>
    <w:rsid w:val="00FA6F3F"/>
    <w:rsid w:val="00FB194F"/>
    <w:rsid w:val="00FC1E52"/>
    <w:rsid w:val="00FD1055"/>
    <w:rsid w:val="00FD2CA1"/>
    <w:rsid w:val="00FD4BAA"/>
    <w:rsid w:val="00FD4D2E"/>
    <w:rsid w:val="00FF0128"/>
    <w:rsid w:val="00FF105D"/>
    <w:rsid w:val="00FF54B9"/>
    <w:rsid w:val="00FF6D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8a5d"/>
    </o:shapedefaults>
    <o:shapelayout v:ext="edit">
      <o:idmap v:ext="edit" data="2"/>
    </o:shapelayout>
  </w:shapeDefaults>
  <w:decimalSymbol w:val=","/>
  <w:listSeparator w:val=";"/>
  <w14:docId w14:val="33910897"/>
  <w15:chartTrackingRefBased/>
  <w15:docId w15:val="{3AA2BBA9-108B-487A-B326-26D08C30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autoRedefine/>
    <w:uiPriority w:val="99"/>
    <w:qFormat/>
    <w:rsid w:val="008A779D"/>
    <w:pPr>
      <w:keepNext/>
      <w:keepLines/>
      <w:numPr>
        <w:numId w:val="2"/>
      </w:numPr>
      <w:tabs>
        <w:tab w:val="left" w:pos="216"/>
      </w:tabs>
      <w:spacing w:before="360" w:after="80" w:line="240" w:lineRule="auto"/>
      <w:outlineLvl w:val="0"/>
    </w:pPr>
    <w:rPr>
      <w:rFonts w:asciiTheme="majorBidi" w:eastAsia="MS Mincho" w:hAnsiTheme="majorBidi"/>
      <w:b/>
      <w:noProof/>
      <w:sz w:val="26"/>
      <w:szCs w:val="20"/>
    </w:rPr>
  </w:style>
  <w:style w:type="paragraph" w:styleId="Heading2">
    <w:name w:val="heading 2"/>
    <w:basedOn w:val="Normal"/>
    <w:next w:val="Normal"/>
    <w:link w:val="Heading2Char"/>
    <w:autoRedefine/>
    <w:uiPriority w:val="99"/>
    <w:qFormat/>
    <w:rsid w:val="008A779D"/>
    <w:pPr>
      <w:keepNext/>
      <w:keepLines/>
      <w:numPr>
        <w:ilvl w:val="1"/>
        <w:numId w:val="6"/>
      </w:numPr>
      <w:tabs>
        <w:tab w:val="left" w:pos="454"/>
      </w:tabs>
      <w:spacing w:before="120" w:after="60" w:line="240" w:lineRule="auto"/>
      <w:ind w:left="284" w:hanging="284"/>
      <w:outlineLvl w:val="1"/>
    </w:pPr>
    <w:rPr>
      <w:rFonts w:asciiTheme="majorBidi" w:eastAsia="MS Mincho" w:hAnsiTheme="majorBidi"/>
      <w:b/>
      <w:iCs/>
      <w:noProof/>
      <w:szCs w:val="20"/>
    </w:rPr>
  </w:style>
  <w:style w:type="paragraph" w:styleId="Heading3">
    <w:name w:val="heading 3"/>
    <w:basedOn w:val="Normal"/>
    <w:next w:val="Normal"/>
    <w:link w:val="Heading3Char"/>
    <w:autoRedefine/>
    <w:uiPriority w:val="99"/>
    <w:qFormat/>
    <w:rsid w:val="008A779D"/>
    <w:pPr>
      <w:spacing w:after="0" w:line="240" w:lineRule="exact"/>
      <w:jc w:val="both"/>
      <w:outlineLvl w:val="2"/>
    </w:pPr>
    <w:rPr>
      <w:rFonts w:asciiTheme="majorBidi" w:eastAsia="MS Mincho" w:hAnsiTheme="majorBidi"/>
      <w:b/>
      <w:iCs/>
      <w:noProof/>
      <w:lang w:val="id-ID"/>
    </w:rPr>
  </w:style>
  <w:style w:type="paragraph" w:styleId="Heading4">
    <w:name w:val="heading 4"/>
    <w:basedOn w:val="Normal"/>
    <w:next w:val="Normal"/>
    <w:link w:val="Heading4Char"/>
    <w:uiPriority w:val="99"/>
    <w:qFormat/>
    <w:rsid w:val="00537B9A"/>
    <w:pPr>
      <w:numPr>
        <w:ilvl w:val="3"/>
        <w:numId w:val="2"/>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autoRedefine/>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autoRedefine/>
    <w:rsid w:val="008A779D"/>
    <w:pPr>
      <w:suppressAutoHyphens/>
      <w:spacing w:line="200" w:lineRule="exact"/>
    </w:pPr>
    <w:rPr>
      <w:rFonts w:asciiTheme="majorBidi" w:eastAsia="SimSun" w:hAnsiTheme="majorBidi"/>
      <w:noProof/>
      <w:sz w:val="14"/>
      <w:lang w:eastAsia="en-US"/>
    </w:rPr>
  </w:style>
  <w:style w:type="paragraph" w:customStyle="1" w:styleId="Author">
    <w:name w:val="Author"/>
    <w:next w:val="Normal"/>
    <w:autoRedefine/>
    <w:rsid w:val="008A779D"/>
    <w:pPr>
      <w:keepNext/>
      <w:suppressAutoHyphens/>
      <w:spacing w:after="160" w:line="300" w:lineRule="exact"/>
    </w:pPr>
    <w:rPr>
      <w:rFonts w:asciiTheme="majorBidi" w:eastAsia="SimSun" w:hAnsiTheme="majorBidi"/>
      <w:noProof/>
      <w:sz w:val="22"/>
      <w:szCs w:val="22"/>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autoRedefine/>
    <w:rsid w:val="008A779D"/>
    <w:rPr>
      <w:rFonts w:asciiTheme="majorBidi" w:eastAsia="Times New Roman" w:hAnsiTheme="majorBidi"/>
      <w:b/>
      <w:smallCaps/>
      <w:spacing w:val="24"/>
      <w:lang w:eastAsia="en-US"/>
    </w:rPr>
  </w:style>
  <w:style w:type="paragraph" w:customStyle="1" w:styleId="AbstractText">
    <w:name w:val="AbstractText"/>
    <w:rsid w:val="008A779D"/>
    <w:pPr>
      <w:spacing w:after="80" w:line="200" w:lineRule="exact"/>
      <w:jc w:val="both"/>
    </w:pPr>
    <w:rPr>
      <w:rFonts w:asciiTheme="majorBidi" w:eastAsia="Times New Roman" w:hAnsiTheme="majorBid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8A779D"/>
    <w:rPr>
      <w:rFonts w:asciiTheme="majorBidi" w:eastAsia="MS Mincho" w:hAnsiTheme="majorBidi"/>
      <w:b/>
      <w:noProof/>
      <w:sz w:val="26"/>
      <w:lang w:eastAsia="en-US"/>
    </w:rPr>
  </w:style>
  <w:style w:type="character" w:customStyle="1" w:styleId="Heading2Char">
    <w:name w:val="Heading 2 Char"/>
    <w:link w:val="Heading2"/>
    <w:uiPriority w:val="99"/>
    <w:rsid w:val="008A779D"/>
    <w:rPr>
      <w:rFonts w:asciiTheme="majorBidi" w:eastAsia="MS Mincho" w:hAnsiTheme="majorBidi"/>
      <w:b/>
      <w:iCs/>
      <w:noProof/>
      <w:sz w:val="22"/>
      <w:lang w:eastAsia="en-US"/>
    </w:rPr>
  </w:style>
  <w:style w:type="character" w:customStyle="1" w:styleId="Heading3Char">
    <w:name w:val="Heading 3 Char"/>
    <w:link w:val="Heading3"/>
    <w:uiPriority w:val="99"/>
    <w:rsid w:val="008A779D"/>
    <w:rPr>
      <w:rFonts w:asciiTheme="majorBidi" w:eastAsia="MS Mincho" w:hAnsiTheme="majorBidi"/>
      <w:b/>
      <w:iCs/>
      <w:noProof/>
      <w:sz w:val="22"/>
      <w:szCs w:val="22"/>
      <w:lang w:val="id-ID" w:eastAsia="en-US"/>
    </w:rPr>
  </w:style>
  <w:style w:type="character" w:customStyle="1" w:styleId="Heading4Char">
    <w:name w:val="Heading 4 Char"/>
    <w:link w:val="Heading4"/>
    <w:uiPriority w:val="99"/>
    <w:rsid w:val="00537B9A"/>
    <w:rPr>
      <w:rFonts w:ascii="Times New Roman" w:eastAsia="MS Mincho" w:hAnsi="Times New Roman"/>
      <w:i/>
      <w:iCs/>
      <w:noProof/>
      <w:lang w:eastAsia="en-US"/>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autoRedefine/>
    <w:uiPriority w:val="99"/>
    <w:rsid w:val="001550A4"/>
    <w:pPr>
      <w:tabs>
        <w:tab w:val="left" w:pos="288"/>
      </w:tabs>
      <w:spacing w:after="120" w:line="228" w:lineRule="auto"/>
      <w:jc w:val="both"/>
    </w:pPr>
    <w:rPr>
      <w:rFonts w:asciiTheme="majorBidi" w:eastAsia="MS Mincho" w:hAnsiTheme="majorBidi"/>
      <w:spacing w:val="-1"/>
      <w:szCs w:val="20"/>
      <w:lang w:val="id-ID"/>
    </w:rPr>
  </w:style>
  <w:style w:type="character" w:customStyle="1" w:styleId="BodyTextChar">
    <w:name w:val="Body Text Char"/>
    <w:link w:val="BodyText"/>
    <w:uiPriority w:val="99"/>
    <w:rsid w:val="001550A4"/>
    <w:rPr>
      <w:rFonts w:asciiTheme="majorBidi" w:eastAsia="MS Mincho" w:hAnsiTheme="majorBidi"/>
      <w:spacing w:val="-1"/>
      <w:sz w:val="22"/>
      <w:lang w:val="id-ID" w:eastAsia="en-US"/>
    </w:rPr>
  </w:style>
  <w:style w:type="paragraph" w:customStyle="1" w:styleId="bulletlist">
    <w:name w:val="bullet list"/>
    <w:basedOn w:val="BodyText"/>
    <w:rsid w:val="00537B9A"/>
    <w:pPr>
      <w:numPr>
        <w:numId w:val="1"/>
      </w:numPr>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autoRedefine/>
    <w:rsid w:val="00041D85"/>
    <w:pPr>
      <w:numPr>
        <w:numId w:val="7"/>
      </w:numPr>
      <w:tabs>
        <w:tab w:val="left" w:pos="533"/>
      </w:tabs>
      <w:spacing w:before="80" w:after="200"/>
      <w:jc w:val="center"/>
    </w:pPr>
    <w:rPr>
      <w:rFonts w:ascii="Times New Roman" w:eastAsia="Times New Roman" w:hAnsi="Times New Roman"/>
      <w:noProof/>
      <w:szCs w:val="16"/>
      <w:lang w:val="id-ID" w:eastAsia="en-US"/>
    </w:rPr>
  </w:style>
  <w:style w:type="paragraph" w:customStyle="1" w:styleId="references">
    <w:name w:val="references"/>
    <w:uiPriority w:val="99"/>
    <w:rsid w:val="00145CF2"/>
    <w:pPr>
      <w:numPr>
        <w:numId w:val="3"/>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autoRedefine/>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autoRedefine/>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5"/>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autoRedefine/>
    <w:uiPriority w:val="99"/>
    <w:rsid w:val="003075BF"/>
    <w:pPr>
      <w:numPr>
        <w:numId w:val="4"/>
      </w:numPr>
      <w:spacing w:before="240" w:after="120"/>
      <w:jc w:val="center"/>
    </w:pPr>
    <w:rPr>
      <w:rFonts w:asciiTheme="majorBidi" w:eastAsia="Times New Roman" w:hAnsiTheme="majorBidi"/>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5B6CD6"/>
    <w:pPr>
      <w:tabs>
        <w:tab w:val="center" w:pos="4680"/>
        <w:tab w:val="right" w:pos="9360"/>
      </w:tabs>
    </w:pPr>
    <w:rPr>
      <w:rFonts w:ascii="Adobe Garamond Pro" w:hAnsi="Adobe Garamond Pro"/>
    </w:rPr>
  </w:style>
  <w:style w:type="character" w:customStyle="1" w:styleId="FooterChar">
    <w:name w:val="Footer Char"/>
    <w:link w:val="Footer"/>
    <w:uiPriority w:val="99"/>
    <w:rsid w:val="005B6CD6"/>
    <w:rPr>
      <w:rFonts w:ascii="Adobe Garamond Pro" w:hAnsi="Adobe Garamond Pro"/>
      <w:sz w:val="22"/>
      <w:szCs w:val="22"/>
      <w:lang w:eastAsia="en-US"/>
    </w:rPr>
  </w:style>
  <w:style w:type="character" w:styleId="Hyperlink">
    <w:name w:val="Hyperlink"/>
    <w:uiPriority w:val="99"/>
    <w:unhideWhenUsed/>
    <w:rsid w:val="00894877"/>
    <w:rPr>
      <w:color w:val="0563C1"/>
      <w:u w:val="non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JIFOTitle">
    <w:name w:val="JIFO Title"/>
    <w:basedOn w:val="NoSpacing"/>
    <w:qFormat/>
    <w:rsid w:val="00F47C91"/>
    <w:rPr>
      <w:rFonts w:ascii="Verdana" w:hAnsi="Verdana"/>
      <w:sz w:val="32"/>
      <w:szCs w:val="32"/>
    </w:rPr>
  </w:style>
  <w:style w:type="paragraph" w:customStyle="1" w:styleId="PendhapaTITLE">
    <w:name w:val="Pendhapa TITLE"/>
    <w:basedOn w:val="JIFOTitle"/>
    <w:qFormat/>
    <w:rsid w:val="00F47C91"/>
    <w:pPr>
      <w:spacing w:before="240"/>
    </w:pPr>
    <w:rPr>
      <w:sz w:val="30"/>
    </w:rPr>
  </w:style>
  <w:style w:type="paragraph" w:customStyle="1" w:styleId="History">
    <w:name w:val="History"/>
    <w:basedOn w:val="Normal"/>
    <w:autoRedefine/>
    <w:qFormat/>
    <w:rsid w:val="008A779D"/>
    <w:pPr>
      <w:widowControl w:val="0"/>
      <w:autoSpaceDE w:val="0"/>
      <w:autoSpaceDN w:val="0"/>
      <w:adjustRightInd w:val="0"/>
      <w:spacing w:line="240" w:lineRule="auto"/>
      <w:jc w:val="both"/>
    </w:pPr>
    <w:rPr>
      <w:rFonts w:asciiTheme="majorBidi" w:eastAsia="MS Mincho" w:hAnsiTheme="majorBidi"/>
      <w:sz w:val="16"/>
      <w:szCs w:val="18"/>
      <w:lang w:eastAsia="ja-JP"/>
    </w:rPr>
  </w:style>
  <w:style w:type="paragraph" w:customStyle="1" w:styleId="NameJifo">
    <w:name w:val="Name_Jifo"/>
    <w:basedOn w:val="Header"/>
    <w:qFormat/>
    <w:rsid w:val="005B6CD6"/>
    <w:pPr>
      <w:ind w:left="-108"/>
    </w:pPr>
    <w:rPr>
      <w:rFonts w:ascii="Adobe Garamond Pro" w:hAnsi="Adobe Garamond Pro"/>
      <w:sz w:val="24"/>
      <w:szCs w:val="20"/>
    </w:rPr>
  </w:style>
  <w:style w:type="character" w:styleId="UnresolvedMention">
    <w:name w:val="Unresolved Mention"/>
    <w:basedOn w:val="DefaultParagraphFont"/>
    <w:uiPriority w:val="99"/>
    <w:semiHidden/>
    <w:unhideWhenUsed/>
    <w:rsid w:val="00894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57780">
      <w:bodyDiv w:val="1"/>
      <w:marLeft w:val="0"/>
      <w:marRight w:val="0"/>
      <w:marTop w:val="0"/>
      <w:marBottom w:val="0"/>
      <w:divBdr>
        <w:top w:val="none" w:sz="0" w:space="0" w:color="auto"/>
        <w:left w:val="none" w:sz="0" w:space="0" w:color="auto"/>
        <w:bottom w:val="none" w:sz="0" w:space="0" w:color="auto"/>
        <w:right w:val="none" w:sz="0" w:space="0" w:color="auto"/>
      </w:divBdr>
    </w:div>
    <w:div w:id="1235168665">
      <w:bodyDiv w:val="1"/>
      <w:marLeft w:val="0"/>
      <w:marRight w:val="0"/>
      <w:marTop w:val="0"/>
      <w:marBottom w:val="0"/>
      <w:divBdr>
        <w:top w:val="none" w:sz="0" w:space="0" w:color="auto"/>
        <w:left w:val="none" w:sz="0" w:space="0" w:color="auto"/>
        <w:bottom w:val="none" w:sz="0" w:space="0" w:color="auto"/>
        <w:right w:val="none" w:sz="0" w:space="0" w:color="auto"/>
      </w:divBdr>
    </w:div>
    <w:div w:id="1403068847">
      <w:bodyDiv w:val="1"/>
      <w:marLeft w:val="0"/>
      <w:marRight w:val="0"/>
      <w:marTop w:val="0"/>
      <w:marBottom w:val="0"/>
      <w:divBdr>
        <w:top w:val="none" w:sz="0" w:space="0" w:color="auto"/>
        <w:left w:val="none" w:sz="0" w:space="0" w:color="auto"/>
        <w:bottom w:val="none" w:sz="0" w:space="0" w:color="auto"/>
        <w:right w:val="none" w:sz="0" w:space="0" w:color="auto"/>
      </w:divBdr>
    </w:div>
    <w:div w:id="1870411174">
      <w:bodyDiv w:val="1"/>
      <w:marLeft w:val="0"/>
      <w:marRight w:val="0"/>
      <w:marTop w:val="0"/>
      <w:marBottom w:val="0"/>
      <w:divBdr>
        <w:top w:val="none" w:sz="0" w:space="0" w:color="auto"/>
        <w:left w:val="none" w:sz="0" w:space="0" w:color="auto"/>
        <w:bottom w:val="none" w:sz="0" w:space="0" w:color="auto"/>
        <w:right w:val="none" w:sz="0" w:space="0" w:color="auto"/>
      </w:divBdr>
    </w:div>
    <w:div w:id="203510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914015@students.uii.ac.id"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reativecommons.org/licenses/by-sa/4.0/" TargetMode="External"/><Relationship Id="rId23" Type="http://schemas.openxmlformats.org/officeDocument/2006/relationships/footer" Target="footer3.xml"/><Relationship Id="rId10" Type="http://schemas.openxmlformats.org/officeDocument/2006/relationships/hyperlink" Target="http://crossmark.crossref.org/dialog/?doi=10.26555/ijain.v6i2.000&amp;domain=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005110101@uii.ac.id" TargetMode="External"/><Relationship Id="rId14" Type="http://schemas.openxmlformats.org/officeDocument/2006/relationships/image" Target="https://licensebuttons.net/l/by-sa/3.0/88x31.png"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mailto:teslink@nusaputra.ac.id" TargetMode="External"/><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hyperlink" Target="https://teslink.nusaputra.ac.id/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1B71C-A863-4263-B682-A5F3FA01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Pages>
  <Words>2429</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16243</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Lutfi Andriawan Putra</dc:creator>
  <cp:keywords/>
  <cp:lastModifiedBy>Lutfi Andriawan Putra</cp:lastModifiedBy>
  <cp:revision>53</cp:revision>
  <cp:lastPrinted>2022-12-07T07:59:00Z</cp:lastPrinted>
  <dcterms:created xsi:type="dcterms:W3CDTF">2022-12-07T05:33:00Z</dcterms:created>
  <dcterms:modified xsi:type="dcterms:W3CDTF">2022-12-07T08:21:00Z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ies>
</file>