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F14F5" w14:textId="1000518D" w:rsidR="00B678BB" w:rsidRPr="00F76912" w:rsidRDefault="00B678BB" w:rsidP="00B678BB">
      <w:pPr>
        <w:spacing w:line="240" w:lineRule="auto"/>
        <w:jc w:val="center"/>
        <w:rPr>
          <w:rFonts w:ascii="Times New Roman" w:hAnsi="Times New Roman" w:cs="Times New Roman"/>
          <w:b/>
          <w:sz w:val="24"/>
          <w:szCs w:val="24"/>
          <w:lang w:val="en-US"/>
        </w:rPr>
      </w:pPr>
      <w:r w:rsidRPr="009670B1">
        <w:rPr>
          <w:rFonts w:ascii="Times New Roman" w:hAnsi="Times New Roman" w:cs="Times New Roman"/>
          <w:b/>
          <w:sz w:val="24"/>
          <w:szCs w:val="24"/>
        </w:rPr>
        <w:t xml:space="preserve">ANALISIS </w:t>
      </w:r>
      <w:r w:rsidR="00F76912">
        <w:rPr>
          <w:rFonts w:ascii="Times New Roman" w:hAnsi="Times New Roman" w:cs="Times New Roman"/>
          <w:b/>
          <w:sz w:val="24"/>
          <w:szCs w:val="24"/>
          <w:lang w:val="en-US"/>
        </w:rPr>
        <w:t>KINERJA JARINGAN IRIGASI BENDUNG CIMANDIRI</w:t>
      </w:r>
    </w:p>
    <w:p w14:paraId="0083CD0E" w14:textId="10F3A709" w:rsidR="00C24155" w:rsidRPr="009670B1" w:rsidRDefault="00C24155" w:rsidP="00C24155">
      <w:pPr>
        <w:spacing w:line="240" w:lineRule="auto"/>
        <w:jc w:val="center"/>
        <w:rPr>
          <w:rFonts w:ascii="Times New Roman" w:hAnsi="Times New Roman" w:cs="Times New Roman"/>
          <w:b/>
          <w:sz w:val="24"/>
          <w:szCs w:val="24"/>
        </w:rPr>
      </w:pPr>
      <w:r w:rsidRPr="009670B1">
        <w:rPr>
          <w:rFonts w:ascii="Times New Roman" w:hAnsi="Times New Roman" w:cs="Times New Roman"/>
          <w:b/>
          <w:sz w:val="24"/>
          <w:szCs w:val="24"/>
        </w:rPr>
        <w:t xml:space="preserve">(Studi kasus : </w:t>
      </w:r>
      <w:r w:rsidR="00F76912">
        <w:rPr>
          <w:rFonts w:ascii="Times New Roman" w:hAnsi="Times New Roman" w:cs="Times New Roman"/>
          <w:b/>
          <w:sz w:val="24"/>
          <w:szCs w:val="24"/>
          <w:lang w:val="en-US"/>
        </w:rPr>
        <w:t>Desa Wangunreja</w:t>
      </w:r>
      <w:r w:rsidRPr="009670B1">
        <w:rPr>
          <w:rFonts w:ascii="Times New Roman" w:hAnsi="Times New Roman" w:cs="Times New Roman"/>
          <w:b/>
          <w:sz w:val="24"/>
          <w:szCs w:val="24"/>
        </w:rPr>
        <w:t>)</w:t>
      </w:r>
    </w:p>
    <w:p w14:paraId="4A071DD7" w14:textId="58BF6EFC" w:rsidR="001C3F21" w:rsidRPr="00FC124D" w:rsidRDefault="00F76912">
      <w:pPr>
        <w:keepNext/>
        <w:pBdr>
          <w:top w:val="nil"/>
          <w:left w:val="nil"/>
          <w:bottom w:val="nil"/>
          <w:right w:val="nil"/>
          <w:between w:val="nil"/>
        </w:pBdr>
        <w:spacing w:line="300" w:lineRule="auto"/>
        <w:rPr>
          <w:color w:val="000000"/>
          <w:lang w:val="en-US"/>
        </w:rPr>
      </w:pPr>
      <w:r>
        <w:rPr>
          <w:color w:val="000000"/>
          <w:lang w:val="en-US"/>
        </w:rPr>
        <w:t>Dede Rifki Rahmatullah</w:t>
      </w:r>
      <w:r w:rsidR="0011333D">
        <w:rPr>
          <w:color w:val="000000"/>
        </w:rPr>
        <w:t xml:space="preserve"> </w:t>
      </w:r>
      <w:r w:rsidR="00FC124D">
        <w:rPr>
          <w:color w:val="000000"/>
          <w:vertAlign w:val="superscript"/>
          <w:lang w:val="en-US"/>
        </w:rPr>
        <w:t>a</w:t>
      </w:r>
      <w:r w:rsidR="00FC124D">
        <w:rPr>
          <w:color w:val="000000"/>
          <w:vertAlign w:val="superscript"/>
        </w:rPr>
        <w:t>,</w:t>
      </w:r>
      <w:r w:rsidR="00FC124D">
        <w:rPr>
          <w:color w:val="000000"/>
          <w:vertAlign w:val="superscript"/>
          <w:lang w:val="en-US"/>
        </w:rPr>
        <w:t>1</w:t>
      </w:r>
      <w:r w:rsidR="00974148">
        <w:rPr>
          <w:color w:val="000000"/>
          <w:vertAlign w:val="superscript"/>
          <w:lang w:val="en-US"/>
        </w:rPr>
        <w:t>*</w:t>
      </w:r>
    </w:p>
    <w:p w14:paraId="0E109A33" w14:textId="77777777" w:rsidR="001C3F21" w:rsidRPr="00FC124D" w:rsidRDefault="0011333D">
      <w:pPr>
        <w:pBdr>
          <w:top w:val="nil"/>
          <w:left w:val="nil"/>
          <w:bottom w:val="nil"/>
          <w:right w:val="nil"/>
          <w:between w:val="nil"/>
        </w:pBdr>
        <w:spacing w:after="0" w:line="200" w:lineRule="auto"/>
        <w:rPr>
          <w:color w:val="000000"/>
          <w:sz w:val="14"/>
          <w:szCs w:val="14"/>
          <w:lang w:val="en-US"/>
        </w:rPr>
      </w:pPr>
      <w:r>
        <w:rPr>
          <w:color w:val="000000"/>
          <w:sz w:val="16"/>
          <w:szCs w:val="16"/>
          <w:vertAlign w:val="superscript"/>
        </w:rPr>
        <w:t xml:space="preserve">a </w:t>
      </w:r>
      <w:r w:rsidR="00FC124D">
        <w:rPr>
          <w:color w:val="000000"/>
          <w:sz w:val="14"/>
          <w:szCs w:val="14"/>
          <w:lang w:val="en-US"/>
        </w:rPr>
        <w:t>Program Studi Teknik Sipil, Universitas Nusa Putra</w:t>
      </w:r>
    </w:p>
    <w:p w14:paraId="2910BBFA" w14:textId="17D453EA" w:rsidR="001C3F21" w:rsidRPr="00FC124D" w:rsidRDefault="00FC124D">
      <w:pPr>
        <w:pBdr>
          <w:top w:val="nil"/>
          <w:left w:val="nil"/>
          <w:bottom w:val="nil"/>
          <w:right w:val="nil"/>
          <w:between w:val="nil"/>
        </w:pBdr>
        <w:spacing w:after="0" w:line="200" w:lineRule="auto"/>
        <w:rPr>
          <w:color w:val="000000"/>
          <w:sz w:val="14"/>
          <w:szCs w:val="14"/>
          <w:lang w:val="en-US"/>
        </w:rPr>
      </w:pPr>
      <w:r>
        <w:rPr>
          <w:color w:val="000000"/>
          <w:sz w:val="14"/>
          <w:szCs w:val="14"/>
          <w:vertAlign w:val="superscript"/>
        </w:rPr>
        <w:t>1</w:t>
      </w:r>
      <w:r>
        <w:rPr>
          <w:color w:val="000000"/>
          <w:sz w:val="14"/>
          <w:szCs w:val="14"/>
        </w:rPr>
        <w:t xml:space="preserve"> </w:t>
      </w:r>
      <w:hyperlink r:id="rId9" w:history="1">
        <w:r w:rsidR="00F76912" w:rsidRPr="0041786D">
          <w:rPr>
            <w:rStyle w:val="Hyperlink"/>
            <w:sz w:val="14"/>
            <w:szCs w:val="14"/>
            <w:lang w:val="en-US"/>
          </w:rPr>
          <w:t>dede.rifki_ts19@nusaputra.ac.id</w:t>
        </w:r>
      </w:hyperlink>
    </w:p>
    <w:p w14:paraId="0208304E" w14:textId="6DE428B6" w:rsidR="001C3F21" w:rsidRPr="00974148" w:rsidRDefault="0011333D">
      <w:pPr>
        <w:pBdr>
          <w:top w:val="nil"/>
          <w:left w:val="nil"/>
          <w:bottom w:val="nil"/>
          <w:right w:val="nil"/>
          <w:between w:val="nil"/>
        </w:pBdr>
        <w:spacing w:after="240" w:line="200" w:lineRule="auto"/>
        <w:rPr>
          <w:color w:val="000000"/>
          <w:sz w:val="16"/>
          <w:szCs w:val="16"/>
          <w:lang w:val="en-US"/>
        </w:rPr>
      </w:pPr>
      <w:r>
        <w:rPr>
          <w:color w:val="000000"/>
          <w:sz w:val="14"/>
          <w:szCs w:val="14"/>
        </w:rPr>
        <w:t>* Corresponding Author</w:t>
      </w:r>
      <w:r w:rsidR="00974148">
        <w:rPr>
          <w:color w:val="000000"/>
          <w:sz w:val="14"/>
          <w:szCs w:val="14"/>
          <w:lang w:val="en-US"/>
        </w:rPr>
        <w:t xml:space="preserve"> : </w:t>
      </w:r>
      <w:hyperlink r:id="rId10" w:history="1">
        <w:r w:rsidR="00F76912" w:rsidRPr="0041786D">
          <w:rPr>
            <w:rStyle w:val="Hyperlink"/>
            <w:sz w:val="14"/>
            <w:szCs w:val="14"/>
            <w:lang w:val="en-US"/>
          </w:rPr>
          <w:t>dede.rifki_ts19@nusaputra.ac.id</w:t>
        </w:r>
      </w:hyperlink>
    </w:p>
    <w:p w14:paraId="0F31C295" w14:textId="77777777" w:rsidR="001C3F21" w:rsidRDefault="0011333D">
      <w:pPr>
        <w:widowControl w:val="0"/>
        <w:pBdr>
          <w:top w:val="nil"/>
          <w:left w:val="nil"/>
          <w:bottom w:val="nil"/>
          <w:right w:val="nil"/>
          <w:between w:val="nil"/>
        </w:pBdr>
        <w:spacing w:before="280" w:after="240" w:line="240" w:lineRule="auto"/>
        <w:jc w:val="both"/>
        <w:rPr>
          <w:color w:val="000000"/>
          <w:sz w:val="16"/>
          <w:szCs w:val="16"/>
        </w:rPr>
      </w:pPr>
      <w:r>
        <w:rPr>
          <w:color w:val="000000"/>
          <w:sz w:val="16"/>
          <w:szCs w:val="16"/>
        </w:rPr>
        <w:t>Diterima ………….; diperbaiki ……….; disetujui ……..</w:t>
      </w:r>
    </w:p>
    <w:p w14:paraId="030281FC" w14:textId="77777777" w:rsidR="001C3F21" w:rsidRDefault="0011333D">
      <w:pPr>
        <w:pBdr>
          <w:top w:val="nil"/>
          <w:left w:val="nil"/>
          <w:bottom w:val="nil"/>
          <w:right w:val="nil"/>
          <w:between w:val="nil"/>
        </w:pBdr>
        <w:spacing w:after="40" w:line="240" w:lineRule="auto"/>
        <w:rPr>
          <w:b/>
          <w:smallCaps/>
          <w:color w:val="000000"/>
          <w:sz w:val="20"/>
          <w:szCs w:val="20"/>
        </w:rPr>
      </w:pPr>
      <w:r>
        <w:rPr>
          <w:rFonts w:ascii="EB Garamond" w:eastAsia="EB Garamond" w:hAnsi="EB Garamond" w:cs="EB Garamond"/>
          <w:b/>
          <w:smallCaps/>
          <w:color w:val="000000"/>
          <w:sz w:val="20"/>
          <w:szCs w:val="20"/>
        </w:rPr>
        <w:t>ABSTRACT</w:t>
      </w:r>
    </w:p>
    <w:tbl>
      <w:tblPr>
        <w:tblStyle w:val="a"/>
        <w:tblW w:w="8784" w:type="dxa"/>
        <w:tblLayout w:type="fixed"/>
        <w:tblLook w:val="0400" w:firstRow="0" w:lastRow="0" w:firstColumn="0" w:lastColumn="0" w:noHBand="0" w:noVBand="1"/>
      </w:tblPr>
      <w:tblGrid>
        <w:gridCol w:w="6374"/>
        <w:gridCol w:w="284"/>
        <w:gridCol w:w="2126"/>
      </w:tblGrid>
      <w:tr w:rsidR="001C3F21" w14:paraId="392FE9FF" w14:textId="77777777">
        <w:trPr>
          <w:trHeight w:val="491"/>
        </w:trPr>
        <w:tc>
          <w:tcPr>
            <w:tcW w:w="6374" w:type="dxa"/>
            <w:vMerge w:val="restart"/>
            <w:tcBorders>
              <w:top w:val="single" w:sz="4" w:space="0" w:color="5B9BD5"/>
              <w:left w:val="single" w:sz="4" w:space="0" w:color="5B9BD5"/>
              <w:right w:val="single" w:sz="4" w:space="0" w:color="5B9BD5"/>
            </w:tcBorders>
            <w:shd w:val="clear" w:color="auto" w:fill="EEEEEE"/>
          </w:tcPr>
          <w:p w14:paraId="12415F57" w14:textId="4296AFD2" w:rsidR="001C3F21" w:rsidRPr="00974148" w:rsidRDefault="00F60B84" w:rsidP="00974148">
            <w:pPr>
              <w:spacing w:after="0" w:line="240" w:lineRule="auto"/>
              <w:jc w:val="both"/>
              <w:rPr>
                <w:rFonts w:ascii="Times New Roman" w:hAnsi="Times New Roman" w:cs="Times New Roman"/>
                <w:sz w:val="20"/>
                <w:szCs w:val="20"/>
                <w:lang w:val="en-US"/>
              </w:rPr>
            </w:pPr>
            <w:r w:rsidRPr="00F60B84">
              <w:rPr>
                <w:rFonts w:ascii="Times New Roman" w:hAnsi="Times New Roman" w:cs="Times New Roman"/>
                <w:sz w:val="20"/>
                <w:szCs w:val="20"/>
                <w:lang w:val="en-US"/>
              </w:rPr>
              <w:t xml:space="preserve">Penelitian bertujuan untuk mengetahui kinerja saluran primer dan bangunan sadap, serta mengetahui pekerjaan pemeliharaan yang harus dilakukan dan diprioritaskan untuk mempertahankan kondisi jaringan irigasi Cimandiri. Metode penelitian dilakukan dengan observasi langsung di lapangan untuk mengetahui debit air dan dimensi saluran primer dan bangunan sadap, serta menginventarisasi semua komponen bangunan yang rusak. Pengumpulan data sekunder berupa dimensi dan debit rencana saluran, skema jaringan irigasi, data curah hujan, dan klimatologi. Data curah hujan dan klimatologi digunakan untuk menghitung kebutuhan air irigasi. Kebutuhan air irigasi digunakan untuk menghitung debit air yang diperlukan selama musim tanam. Perhitungan hidrolis saluran primer dan bangunan sadap dilakukan berdasarkan nilai debit air tersebut. Hasil penelitian menunjukkan debit air dan dimensi saluran primer dan bangunan sadap pada daerah irigasi Cimandiri sebenarnya mampu mengairi areal sawah secara keseluruhan, hanya saja saluran yang tertimbun longsor dan jebol, serta penyadapan liar yang banyak dilakukan petani menyebabkan pendistribusian air ke petak-petak sawah tidak lagi merata. Untuk mengoptimalkan daerah irigasi Cimandiri perlu dibuat suatu rangkaian rencana aksi yang tersusun dengan skala prioritas serta uraian pekerjaan pemeliharaan.   </w:t>
            </w:r>
          </w:p>
        </w:tc>
        <w:tc>
          <w:tcPr>
            <w:tcW w:w="284" w:type="dxa"/>
            <w:tcBorders>
              <w:left w:val="single" w:sz="4" w:space="0" w:color="5B9BD5"/>
            </w:tcBorders>
            <w:shd w:val="clear" w:color="auto" w:fill="auto"/>
          </w:tcPr>
          <w:p w14:paraId="70F34853" w14:textId="77777777"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14:paraId="402A8014" w14:textId="77777777" w:rsidR="001C3F21" w:rsidRDefault="0011333D">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r>
              <w:rPr>
                <w:noProof/>
                <w:lang w:val="en-US"/>
              </w:rPr>
              <w:drawing>
                <wp:anchor distT="0" distB="0" distL="114300" distR="114300" simplePos="0" relativeHeight="251658240" behindDoc="0" locked="0" layoutInCell="1" hidden="0" allowOverlap="1" wp14:anchorId="14923718" wp14:editId="485851D6">
                  <wp:simplePos x="0" y="0"/>
                  <wp:positionH relativeFrom="column">
                    <wp:posOffset>-634</wp:posOffset>
                  </wp:positionH>
                  <wp:positionV relativeFrom="paragraph">
                    <wp:posOffset>-42828</wp:posOffset>
                  </wp:positionV>
                  <wp:extent cx="497126" cy="496712"/>
                  <wp:effectExtent l="0" t="0" r="0" b="0"/>
                  <wp:wrapNone/>
                  <wp:docPr id="214" name="image4.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 company name&#10;&#10;Description automatically generated"/>
                          <pic:cNvPicPr preferRelativeResize="0"/>
                        </pic:nvPicPr>
                        <pic:blipFill>
                          <a:blip r:embed="rId11"/>
                          <a:srcRect/>
                          <a:stretch>
                            <a:fillRect/>
                          </a:stretch>
                        </pic:blipFill>
                        <pic:spPr>
                          <a:xfrm>
                            <a:off x="0" y="0"/>
                            <a:ext cx="497126" cy="496712"/>
                          </a:xfrm>
                          <a:prstGeom prst="rect">
                            <a:avLst/>
                          </a:prstGeom>
                          <a:ln/>
                        </pic:spPr>
                      </pic:pic>
                    </a:graphicData>
                  </a:graphic>
                </wp:anchor>
              </w:drawing>
            </w:r>
          </w:p>
          <w:p w14:paraId="398056B5" w14:textId="77777777"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14:paraId="0B8B369F" w14:textId="77777777"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14:paraId="76BB3592" w14:textId="77777777"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14:paraId="07030AA5" w14:textId="77777777"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14:paraId="1ABBFEEF" w14:textId="77777777" w:rsidR="001C3F21" w:rsidRDefault="0011333D">
            <w:pPr>
              <w:pBdr>
                <w:top w:val="nil"/>
                <w:left w:val="nil"/>
                <w:bottom w:val="nil"/>
                <w:right w:val="nil"/>
                <w:between w:val="nil"/>
              </w:pBdr>
              <w:spacing w:after="0" w:line="200" w:lineRule="auto"/>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KATA KUNCI</w:t>
            </w:r>
          </w:p>
        </w:tc>
      </w:tr>
      <w:tr w:rsidR="001C3F21" w14:paraId="4AD2913E" w14:textId="77777777">
        <w:trPr>
          <w:trHeight w:val="1294"/>
        </w:trPr>
        <w:tc>
          <w:tcPr>
            <w:tcW w:w="6374" w:type="dxa"/>
            <w:vMerge/>
            <w:tcBorders>
              <w:top w:val="single" w:sz="4" w:space="0" w:color="5B9BD5"/>
              <w:left w:val="single" w:sz="4" w:space="0" w:color="5B9BD5"/>
              <w:right w:val="single" w:sz="4" w:space="0" w:color="5B9BD5"/>
            </w:tcBorders>
            <w:shd w:val="clear" w:color="auto" w:fill="EEEEEE"/>
          </w:tcPr>
          <w:p w14:paraId="7E30A6F0" w14:textId="77777777" w:rsidR="001C3F21" w:rsidRDefault="001C3F21">
            <w:pPr>
              <w:widowControl w:val="0"/>
              <w:pBdr>
                <w:top w:val="nil"/>
                <w:left w:val="nil"/>
                <w:bottom w:val="nil"/>
                <w:right w:val="nil"/>
                <w:between w:val="nil"/>
              </w:pBdr>
              <w:spacing w:after="0" w:line="276" w:lineRule="auto"/>
              <w:rPr>
                <w:rFonts w:ascii="EB Garamond" w:eastAsia="EB Garamond" w:hAnsi="EB Garamond" w:cs="EB Garamond"/>
                <w:b/>
                <w:color w:val="000000"/>
                <w:sz w:val="18"/>
                <w:szCs w:val="18"/>
              </w:rPr>
            </w:pPr>
          </w:p>
        </w:tc>
        <w:tc>
          <w:tcPr>
            <w:tcW w:w="284" w:type="dxa"/>
            <w:tcBorders>
              <w:left w:val="single" w:sz="4" w:space="0" w:color="5B9BD5"/>
            </w:tcBorders>
            <w:shd w:val="clear" w:color="auto" w:fill="auto"/>
          </w:tcPr>
          <w:p w14:paraId="2B813415" w14:textId="77777777"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14:paraId="6B26DB19" w14:textId="4EB49B8F" w:rsidR="00974148" w:rsidRDefault="00F60B84">
            <w:pPr>
              <w:pBdr>
                <w:top w:val="nil"/>
                <w:left w:val="nil"/>
                <w:bottom w:val="nil"/>
                <w:right w:val="nil"/>
                <w:between w:val="nil"/>
              </w:pBdr>
              <w:spacing w:after="0" w:line="200" w:lineRule="auto"/>
              <w:rPr>
                <w:rFonts w:ascii="Arial Narrow" w:eastAsia="Arial Narrow" w:hAnsi="Arial Narrow" w:cs="Arial Narrow"/>
                <w:color w:val="000000"/>
                <w:sz w:val="16"/>
                <w:szCs w:val="16"/>
                <w:lang w:val="en-US"/>
              </w:rPr>
            </w:pPr>
            <w:r>
              <w:rPr>
                <w:rFonts w:ascii="Arial Narrow" w:eastAsia="Arial Narrow" w:hAnsi="Arial Narrow" w:cs="Arial Narrow"/>
                <w:color w:val="000000"/>
                <w:sz w:val="16"/>
                <w:szCs w:val="16"/>
                <w:lang w:val="en-US"/>
              </w:rPr>
              <w:t>Bangunan sadap</w:t>
            </w:r>
          </w:p>
          <w:p w14:paraId="01C0A64D" w14:textId="0DC0C404" w:rsidR="00F60B84" w:rsidRDefault="00F60B84">
            <w:pPr>
              <w:pBdr>
                <w:top w:val="nil"/>
                <w:left w:val="nil"/>
                <w:bottom w:val="nil"/>
                <w:right w:val="nil"/>
                <w:between w:val="nil"/>
              </w:pBdr>
              <w:spacing w:after="0" w:line="200" w:lineRule="auto"/>
              <w:rPr>
                <w:rFonts w:ascii="Arial Narrow" w:eastAsia="Arial Narrow" w:hAnsi="Arial Narrow" w:cs="Arial Narrow"/>
                <w:color w:val="000000"/>
                <w:sz w:val="16"/>
                <w:szCs w:val="16"/>
                <w:lang w:val="en-US"/>
              </w:rPr>
            </w:pPr>
            <w:r>
              <w:rPr>
                <w:rFonts w:ascii="Arial Narrow" w:eastAsia="Arial Narrow" w:hAnsi="Arial Narrow" w:cs="Arial Narrow"/>
                <w:color w:val="000000"/>
                <w:sz w:val="16"/>
                <w:szCs w:val="16"/>
                <w:lang w:val="en-US"/>
              </w:rPr>
              <w:t>Irigasi cimandiri</w:t>
            </w:r>
          </w:p>
          <w:p w14:paraId="372C8B0C" w14:textId="2EBF6C90" w:rsidR="00F60B84" w:rsidRPr="00974148" w:rsidRDefault="00F60B84">
            <w:pPr>
              <w:pBdr>
                <w:top w:val="nil"/>
                <w:left w:val="nil"/>
                <w:bottom w:val="nil"/>
                <w:right w:val="nil"/>
                <w:between w:val="nil"/>
              </w:pBdr>
              <w:spacing w:after="0" w:line="200" w:lineRule="auto"/>
              <w:rPr>
                <w:rFonts w:ascii="Arial Narrow" w:eastAsia="Arial Narrow" w:hAnsi="Arial Narrow" w:cs="Arial Narrow"/>
                <w:color w:val="000000"/>
                <w:sz w:val="16"/>
                <w:szCs w:val="16"/>
                <w:lang w:val="en-US"/>
              </w:rPr>
            </w:pPr>
            <w:r>
              <w:rPr>
                <w:rFonts w:ascii="Arial Narrow" w:eastAsia="Arial Narrow" w:hAnsi="Arial Narrow" w:cs="Arial Narrow"/>
                <w:color w:val="000000"/>
                <w:sz w:val="16"/>
                <w:szCs w:val="16"/>
                <w:lang w:val="en-US"/>
              </w:rPr>
              <w:t>kinerja</w:t>
            </w:r>
          </w:p>
          <w:p w14:paraId="4CB04332" w14:textId="77777777" w:rsidR="001C3F21" w:rsidRDefault="001C3F21">
            <w:pPr>
              <w:pBdr>
                <w:top w:val="nil"/>
                <w:left w:val="nil"/>
                <w:bottom w:val="nil"/>
                <w:right w:val="nil"/>
                <w:between w:val="nil"/>
              </w:pBdr>
              <w:spacing w:after="0" w:line="200" w:lineRule="auto"/>
              <w:rPr>
                <w:rFonts w:ascii="Times New Roman" w:eastAsia="Times New Roman" w:hAnsi="Times New Roman" w:cs="Times New Roman"/>
                <w:color w:val="000000"/>
                <w:sz w:val="16"/>
                <w:szCs w:val="16"/>
              </w:rPr>
            </w:pPr>
          </w:p>
          <w:p w14:paraId="210EAB69" w14:textId="77777777" w:rsidR="001C3F21" w:rsidRDefault="001C3F21">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r w:rsidR="001C3F21" w14:paraId="1DCDEDBC" w14:textId="77777777">
        <w:trPr>
          <w:trHeight w:val="1294"/>
        </w:trPr>
        <w:tc>
          <w:tcPr>
            <w:tcW w:w="6374" w:type="dxa"/>
            <w:tcBorders>
              <w:left w:val="single" w:sz="4" w:space="0" w:color="5B9BD5"/>
              <w:bottom w:val="single" w:sz="4" w:space="0" w:color="5B9BD5"/>
              <w:right w:val="single" w:sz="4" w:space="0" w:color="5B9BD5"/>
            </w:tcBorders>
            <w:shd w:val="clear" w:color="auto" w:fill="EEEEEE"/>
          </w:tcPr>
          <w:p w14:paraId="0B1AD6E9" w14:textId="77777777" w:rsidR="001C3F21" w:rsidRDefault="0011333D">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r>
              <w:rPr>
                <w:rFonts w:ascii="EB Garamond" w:eastAsia="EB Garamond" w:hAnsi="EB Garamond" w:cs="EB Garamond"/>
                <w:b/>
                <w:smallCaps/>
                <w:color w:val="000000"/>
                <w:sz w:val="20"/>
                <w:szCs w:val="20"/>
              </w:rPr>
              <w:t>ABSTRACT</w:t>
            </w:r>
          </w:p>
          <w:p w14:paraId="1FB364E4" w14:textId="025D1BFA" w:rsidR="001C3F21" w:rsidRPr="00F60B84" w:rsidRDefault="00F60B84" w:rsidP="00974148">
            <w:pPr>
              <w:pBdr>
                <w:top w:val="nil"/>
                <w:left w:val="nil"/>
                <w:bottom w:val="nil"/>
                <w:right w:val="nil"/>
                <w:between w:val="nil"/>
              </w:pBdr>
              <w:spacing w:after="40" w:line="240" w:lineRule="auto"/>
              <w:jc w:val="both"/>
              <w:rPr>
                <w:rFonts w:ascii="Times New Roman" w:hAnsi="Times New Roman" w:cs="Times New Roman"/>
                <w:b/>
                <w:i/>
                <w:iCs/>
                <w:smallCaps/>
                <w:color w:val="000000"/>
                <w:sz w:val="18"/>
                <w:szCs w:val="18"/>
                <w:lang w:val="en-US"/>
              </w:rPr>
            </w:pPr>
            <w:r w:rsidRPr="00F60B84">
              <w:rPr>
                <w:rFonts w:ascii="Times New Roman" w:hAnsi="Times New Roman" w:cs="Times New Roman"/>
                <w:b/>
                <w:i/>
                <w:iCs/>
                <w:smallCaps/>
                <w:color w:val="000000"/>
                <w:sz w:val="18"/>
                <w:szCs w:val="18"/>
                <w:lang w:val="en-US"/>
              </w:rPr>
              <w:t>This research was made to find out the performance of primary canal and tapping constructions, and also inquire about the maintenance that should be done and prioritized in order to maintain the irrigation. Research method was conducted through direct observation to find out water discharge and primary canal dimensions and tapping constructions, also to inventory all of the damage components. Secondary data was about dimensions and canal discharge plan, rainfall data, and climatology. Climatology and rainfall calculation is used to calculate quantity of irrigation water needed. Then, this irrigation water will be used to calculate water discharge during the farming season. Hydraulic calculation of primary canal and tapping construction was based on those water discharge value. Results of the research showed water discharge and dimension of primary canal and tapping constructions at Cisalada can irrigate whole rice fields. Unfortunately, canal rifts and damage, and some illegal tapping by farmers around cause water distribution on  each rice field unequal. In order to optimize Cisalada irrigation, it’s a must to make a sequence of action plans in highest priority, also maintenance works</w:t>
            </w:r>
          </w:p>
        </w:tc>
        <w:tc>
          <w:tcPr>
            <w:tcW w:w="284" w:type="dxa"/>
            <w:tcBorders>
              <w:left w:val="single" w:sz="4" w:space="0" w:color="5B9BD5"/>
            </w:tcBorders>
            <w:shd w:val="clear" w:color="auto" w:fill="auto"/>
          </w:tcPr>
          <w:p w14:paraId="403233CE" w14:textId="77777777"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14:paraId="60FA296B" w14:textId="77777777" w:rsidR="001C3F21" w:rsidRDefault="0011333D">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EB Garamond" w:eastAsia="EB Garamond" w:hAnsi="EB Garamond" w:cs="EB Garamond"/>
                <w:b/>
                <w:color w:val="000000"/>
                <w:sz w:val="18"/>
                <w:szCs w:val="18"/>
              </w:rPr>
              <w:t>KATA KUNCI</w:t>
            </w:r>
            <w:r>
              <w:rPr>
                <w:rFonts w:ascii="Arial Narrow" w:eastAsia="Arial Narrow" w:hAnsi="Arial Narrow" w:cs="Arial Narrow"/>
                <w:color w:val="000000"/>
                <w:sz w:val="16"/>
                <w:szCs w:val="16"/>
              </w:rPr>
              <w:t xml:space="preserve"> </w:t>
            </w:r>
          </w:p>
          <w:p w14:paraId="7416C509" w14:textId="1370C910" w:rsidR="00D6196C" w:rsidRPr="00D6196C" w:rsidRDefault="00D6196C" w:rsidP="00D6196C">
            <w:pPr>
              <w:pBdr>
                <w:top w:val="nil"/>
                <w:left w:val="nil"/>
                <w:bottom w:val="nil"/>
                <w:right w:val="nil"/>
                <w:between w:val="nil"/>
              </w:pBdr>
              <w:spacing w:after="0" w:line="200" w:lineRule="auto"/>
              <w:rPr>
                <w:rFonts w:ascii="Arial Narrow" w:eastAsia="Arial Narrow" w:hAnsi="Arial Narrow" w:cs="Arial Narrow"/>
                <w:color w:val="000000"/>
                <w:sz w:val="16"/>
                <w:szCs w:val="16"/>
              </w:rPr>
            </w:pPr>
            <w:r w:rsidRPr="00D6196C">
              <w:rPr>
                <w:rFonts w:ascii="Arial Narrow" w:eastAsia="Arial Narrow" w:hAnsi="Arial Narrow" w:cs="Arial Narrow"/>
                <w:color w:val="000000"/>
                <w:sz w:val="16"/>
                <w:szCs w:val="16"/>
              </w:rPr>
              <w:t>cimandiri Irrigation,</w:t>
            </w:r>
          </w:p>
          <w:p w14:paraId="4FC70958" w14:textId="2891CF0D" w:rsidR="001C3F21" w:rsidRPr="00F60B84" w:rsidRDefault="00D6196C" w:rsidP="00D6196C">
            <w:pPr>
              <w:pBdr>
                <w:top w:val="nil"/>
                <w:left w:val="nil"/>
                <w:bottom w:val="nil"/>
                <w:right w:val="nil"/>
                <w:between w:val="nil"/>
              </w:pBdr>
              <w:spacing w:after="0" w:line="200" w:lineRule="auto"/>
              <w:rPr>
                <w:rFonts w:ascii="Arial Narrow" w:eastAsia="Arial Narrow" w:hAnsi="Arial Narrow" w:cs="Arial Narrow"/>
                <w:color w:val="000000"/>
                <w:sz w:val="16"/>
                <w:szCs w:val="16"/>
              </w:rPr>
            </w:pPr>
            <w:r w:rsidRPr="00D6196C">
              <w:rPr>
                <w:rFonts w:ascii="Arial Narrow" w:eastAsia="Arial Narrow" w:hAnsi="Arial Narrow" w:cs="Arial Narrow"/>
                <w:color w:val="000000"/>
                <w:sz w:val="16"/>
                <w:szCs w:val="16"/>
              </w:rPr>
              <w:t>performance,</w:t>
            </w:r>
          </w:p>
          <w:p w14:paraId="0480D133" w14:textId="3F14CEBB" w:rsidR="00D6196C" w:rsidRPr="00D6196C" w:rsidRDefault="00D6196C" w:rsidP="00D6196C">
            <w:pPr>
              <w:pBdr>
                <w:top w:val="nil"/>
                <w:left w:val="nil"/>
                <w:bottom w:val="nil"/>
                <w:right w:val="nil"/>
                <w:between w:val="nil"/>
              </w:pBdr>
              <w:spacing w:after="0" w:line="200" w:lineRule="auto"/>
              <w:rPr>
                <w:rFonts w:ascii="Arial Narrow" w:eastAsia="Arial Narrow" w:hAnsi="Arial Narrow" w:cs="Arial Narrow"/>
                <w:color w:val="000000"/>
                <w:sz w:val="14"/>
                <w:szCs w:val="14"/>
              </w:rPr>
            </w:pPr>
            <w:r w:rsidRPr="00D6196C">
              <w:rPr>
                <w:rFonts w:ascii="Arial Narrow" w:eastAsia="Arial Narrow" w:hAnsi="Arial Narrow" w:cs="Arial Narrow"/>
                <w:color w:val="000000"/>
                <w:sz w:val="14"/>
                <w:szCs w:val="14"/>
              </w:rPr>
              <w:t>tapping building</w:t>
            </w:r>
          </w:p>
          <w:p w14:paraId="21BE54F5" w14:textId="0B9E2A42" w:rsidR="001C3F21" w:rsidRDefault="00D6196C" w:rsidP="00D6196C">
            <w:pPr>
              <w:pBdr>
                <w:top w:val="nil"/>
                <w:left w:val="nil"/>
                <w:bottom w:val="nil"/>
                <w:right w:val="nil"/>
                <w:between w:val="nil"/>
              </w:pBdr>
              <w:spacing w:after="0" w:line="200" w:lineRule="auto"/>
              <w:rPr>
                <w:rFonts w:ascii="Arial Narrow" w:eastAsia="Arial Narrow" w:hAnsi="Arial Narrow" w:cs="Arial Narrow"/>
                <w:color w:val="000000"/>
                <w:sz w:val="14"/>
                <w:szCs w:val="14"/>
              </w:rPr>
            </w:pPr>
            <w:r w:rsidRPr="00D6196C">
              <w:rPr>
                <w:rFonts w:ascii="Arial Narrow" w:eastAsia="Arial Narrow" w:hAnsi="Arial Narrow" w:cs="Arial Narrow"/>
                <w:color w:val="000000"/>
                <w:sz w:val="14"/>
                <w:szCs w:val="14"/>
              </w:rPr>
              <w:t>performance</w:t>
            </w:r>
          </w:p>
        </w:tc>
      </w:tr>
    </w:tbl>
    <w:p w14:paraId="0025F7A7" w14:textId="77777777"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4"/>
          <w:szCs w:val="14"/>
        </w:rPr>
      </w:pPr>
    </w:p>
    <w:tbl>
      <w:tblPr>
        <w:tblStyle w:val="a0"/>
        <w:tblW w:w="8783" w:type="dxa"/>
        <w:tblBorders>
          <w:top w:val="nil"/>
          <w:left w:val="nil"/>
          <w:bottom w:val="nil"/>
          <w:right w:val="nil"/>
          <w:insideH w:val="nil"/>
          <w:insideV w:val="nil"/>
        </w:tblBorders>
        <w:tblLayout w:type="fixed"/>
        <w:tblLook w:val="0400" w:firstRow="0" w:lastRow="0" w:firstColumn="0" w:lastColumn="0" w:noHBand="0" w:noVBand="1"/>
      </w:tblPr>
      <w:tblGrid>
        <w:gridCol w:w="1418"/>
        <w:gridCol w:w="7365"/>
      </w:tblGrid>
      <w:tr w:rsidR="001C3F21" w14:paraId="22FF22D0" w14:textId="77777777">
        <w:tc>
          <w:tcPr>
            <w:tcW w:w="1418" w:type="dxa"/>
          </w:tcPr>
          <w:p w14:paraId="4B9A778B" w14:textId="77777777" w:rsidR="001C3F21" w:rsidRDefault="0011333D">
            <w:pPr>
              <w:pBdr>
                <w:top w:val="nil"/>
                <w:left w:val="nil"/>
                <w:bottom w:val="nil"/>
                <w:right w:val="nil"/>
                <w:between w:val="nil"/>
              </w:pBdr>
              <w:spacing w:after="0" w:line="240" w:lineRule="auto"/>
              <w:ind w:left="-107" w:right="149"/>
              <w:rPr>
                <w:rFonts w:ascii="Arial Narrow" w:eastAsia="Arial Narrow" w:hAnsi="Arial Narrow" w:cs="Arial Narrow"/>
                <w:color w:val="000000"/>
                <w:sz w:val="16"/>
                <w:szCs w:val="16"/>
              </w:rPr>
            </w:pPr>
            <w:r>
              <w:rPr>
                <w:rFonts w:ascii="Arial Narrow" w:eastAsia="Arial Narrow" w:hAnsi="Arial Narrow" w:cs="Arial Narrow"/>
                <w:noProof/>
                <w:color w:val="000000"/>
                <w:sz w:val="17"/>
                <w:szCs w:val="17"/>
                <w:lang w:val="en-US"/>
              </w:rPr>
              <w:drawing>
                <wp:inline distT="0" distB="0" distL="0" distR="0" wp14:anchorId="7F484878" wp14:editId="1311199C">
                  <wp:extent cx="840105" cy="297180"/>
                  <wp:effectExtent l="0" t="0" r="0" b="0"/>
                  <wp:docPr id="217"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srcRect/>
                          <a:stretch>
                            <a:fillRect/>
                          </a:stretch>
                        </pic:blipFill>
                        <pic:spPr>
                          <a:xfrm>
                            <a:off x="0" y="0"/>
                            <a:ext cx="840105" cy="297180"/>
                          </a:xfrm>
                          <a:prstGeom prst="rect">
                            <a:avLst/>
                          </a:prstGeom>
                          <a:ln/>
                        </pic:spPr>
                      </pic:pic>
                    </a:graphicData>
                  </a:graphic>
                </wp:inline>
              </w:drawing>
            </w:r>
          </w:p>
        </w:tc>
        <w:tc>
          <w:tcPr>
            <w:tcW w:w="7365" w:type="dxa"/>
            <w:vAlign w:val="center"/>
          </w:tcPr>
          <w:p w14:paraId="7FE8D9F9" w14:textId="77777777" w:rsidR="001C3F21" w:rsidRDefault="0011333D">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This is an open-access article under the </w:t>
            </w:r>
            <w:hyperlink r:id="rId13">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p>
        </w:tc>
      </w:tr>
    </w:tbl>
    <w:p w14:paraId="30E75B0F" w14:textId="77777777" w:rsidR="001C3F21" w:rsidRDefault="001C3F21">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p>
    <w:p w14:paraId="369D0B97" w14:textId="77777777" w:rsidR="001C3F21" w:rsidRDefault="0011333D" w:rsidP="005E34CC">
      <w:pPr>
        <w:pStyle w:val="Heading1"/>
        <w:numPr>
          <w:ilvl w:val="0"/>
          <w:numId w:val="8"/>
        </w:numPr>
        <w:rPr>
          <w:i/>
        </w:rPr>
      </w:pPr>
      <w:r>
        <w:t>Pendah</w:t>
      </w:r>
      <w:r w:rsidR="00FC124D">
        <w:t xml:space="preserve">uluan </w:t>
      </w:r>
    </w:p>
    <w:p w14:paraId="41D28216" w14:textId="77777777" w:rsidR="003751A1" w:rsidRDefault="003751A1" w:rsidP="003751A1">
      <w:pPr>
        <w:pStyle w:val="ListParagraph"/>
        <w:numPr>
          <w:ilvl w:val="0"/>
          <w:numId w:val="10"/>
        </w:numPr>
        <w:spacing w:after="120" w:line="240" w:lineRule="auto"/>
        <w:ind w:left="567" w:hanging="425"/>
        <w:jc w:val="both"/>
        <w:rPr>
          <w:rFonts w:ascii="Times New Roman" w:hAnsi="Times New Roman" w:cs="Times New Roman"/>
          <w:b/>
          <w:lang w:val="en-US"/>
        </w:rPr>
      </w:pPr>
      <w:r w:rsidRPr="003751A1">
        <w:rPr>
          <w:rFonts w:ascii="Times New Roman" w:hAnsi="Times New Roman" w:cs="Times New Roman"/>
          <w:b/>
          <w:lang w:val="en-US"/>
        </w:rPr>
        <w:t>Latar Belakang</w:t>
      </w:r>
    </w:p>
    <w:p w14:paraId="369B5F2D" w14:textId="6C1C19F7" w:rsidR="00E0617A" w:rsidRPr="00E0617A" w:rsidRDefault="00E0617A" w:rsidP="003751A1">
      <w:pPr>
        <w:ind w:firstLine="567"/>
        <w:jc w:val="both"/>
        <w:rPr>
          <w:rFonts w:ascii="Times New Roman" w:hAnsi="Times New Roman" w:cs="Times New Roman"/>
        </w:rPr>
      </w:pPr>
      <w:r w:rsidRPr="00E0617A">
        <w:rPr>
          <w:rFonts w:ascii="Times New Roman" w:hAnsi="Times New Roman" w:cs="Times New Roman"/>
        </w:rPr>
        <w:t xml:space="preserve">Air memiliki peranan yang sangat penting dalam bidang pertanian khususnya tanaman padi. Aliran air pada sungai adalah sumber air yang dapat digunakan untuk keperluan irigasi dengan membuat bangunan-bangunan dan saluran-saluran untuk mengalirkan air guna keperluan pertanian, </w:t>
      </w:r>
      <w:r w:rsidRPr="00E0617A">
        <w:rPr>
          <w:rFonts w:ascii="Times New Roman" w:hAnsi="Times New Roman" w:cs="Times New Roman"/>
        </w:rPr>
        <w:lastRenderedPageBreak/>
        <w:t>perikanan dan lain-lain. Jumlah air yang diperlukan untuk irigasi dipengaruhi oleh faktor alam dan juga jenis tanaman serta masa pertumbuhannya. Untuk itu diperlukan sistem pengaturan yang baik agar kebutuhan air dapat terpenuhi dan efisien dalam pemanfaatan air. Mengingat air yang tersedia di alam sering tidak sesuai dengan kebutuhan baik lokasi maupun waktunya, maka diperlukan saluran irigasi dan bangunan pelengkapnya untuk membawa air dari sumbernya ke lokasi yang akan dialiri dan sekaligus untuk mengatur besar kecilnya debit air yang dibutuhkan</w:t>
      </w:r>
      <w:r w:rsidRPr="00E0617A">
        <w:rPr>
          <w:rFonts w:ascii="Times New Roman" w:hAnsi="Times New Roman" w:cs="Times New Roman"/>
        </w:rPr>
        <w:t>.</w:t>
      </w:r>
    </w:p>
    <w:p w14:paraId="2B4A9483" w14:textId="345C5C4D" w:rsidR="00E0617A" w:rsidRDefault="00E0617A" w:rsidP="003751A1">
      <w:pPr>
        <w:ind w:firstLine="567"/>
        <w:jc w:val="both"/>
        <w:rPr>
          <w:rFonts w:ascii="Times New Roman" w:hAnsi="Times New Roman" w:cs="Times New Roman"/>
        </w:rPr>
      </w:pPr>
      <w:r w:rsidRPr="00E0617A">
        <w:rPr>
          <w:rFonts w:ascii="Times New Roman" w:hAnsi="Times New Roman" w:cs="Times New Roman"/>
        </w:rPr>
        <w:t>Untuk mengairi lahan pertanian seluas 1.217 ha tetapi saat ini hanya mengairi 834 ha, pada daerah irigasi Cimandiri  dibangun sebuah bendung, saluran, dan bangunan pelengkap lainnya. Air yang dimanfaatkan dalam sistem irigasi ini diambil dari Sungai Cimandiri, dengan menyadap airnya dari Bendung Cimandiri. Saluran irigasinya terdiri dari saluran dengan  pasangan dan saluran tanpa pasangan (saluran tanah). Pada badan saluran mengalami jebol, tertimbun longsoran dan menjadi tempat berkembangnya tanaman liar. Saluran yang jebol membuat petak sawah mengalami banjir di waktu hujan dan menyebabkan petak sawah bagian hilir tidak  terairi. Tumbuhnya rumput dan semak- semak pada tepi saluran, serta tanaman air lainnya di saluran dapat menghalangi kecepatan air dan mengurangi kapasitas  saluran. Lumpur dan lempung yang mengendap pada saluran juga mengurangi aliran air. Petani banyak melakukan penyadapan liar dengan membuat sendiri lubang di saluran primer untuk mengairi sawahnya.</w:t>
      </w:r>
    </w:p>
    <w:p w14:paraId="4D25F492" w14:textId="77777777" w:rsidR="00E0617A" w:rsidRPr="00E0617A" w:rsidRDefault="00E0617A" w:rsidP="00E0617A">
      <w:pPr>
        <w:ind w:firstLine="567"/>
        <w:jc w:val="both"/>
        <w:rPr>
          <w:rFonts w:ascii="Times New Roman" w:hAnsi="Times New Roman" w:cs="Times New Roman"/>
        </w:rPr>
      </w:pPr>
      <w:r w:rsidRPr="00E0617A">
        <w:rPr>
          <w:rFonts w:ascii="Times New Roman" w:hAnsi="Times New Roman" w:cs="Times New Roman"/>
        </w:rPr>
        <w:tab/>
        <w:t>Sehingga dalam penelitian ini diperlukan pengkajian tentang kinerja jaringan irigasi Bendung Cimandiri dengan melihat kondisi saluran dan bangunan irigasi yang berada di Desa Wangunreja, baik dari penyediaan, pengaturan, pendistribusian, atau operasi serta pemeliharaannya. Oleh karena itu tujuan penelitian ini dilakukan untuk menganalisis kinerja sistem daerah irigasi, menganalisis debit (ketersediaan, andalan dan kebutuhan) serta menganalisis kondisi fisik bangunan dan saluran irigasi.</w:t>
      </w:r>
    </w:p>
    <w:p w14:paraId="7F2D92A2" w14:textId="44245B48" w:rsidR="00E0617A" w:rsidRDefault="00E0617A" w:rsidP="00E0617A">
      <w:pPr>
        <w:ind w:firstLine="567"/>
        <w:jc w:val="both"/>
        <w:rPr>
          <w:rFonts w:ascii="Times New Roman" w:hAnsi="Times New Roman" w:cs="Times New Roman"/>
        </w:rPr>
      </w:pPr>
      <w:r w:rsidRPr="00E0617A">
        <w:rPr>
          <w:rFonts w:ascii="Times New Roman" w:hAnsi="Times New Roman" w:cs="Times New Roman"/>
        </w:rPr>
        <w:tab/>
        <w:t>Berdasarkan uraian tersebut diatas, peneliti menemukan suatu masalah, hal tersebut menjadi dasar bagi peneliti untuk membuat suatu penelitian. Maka dari latar belakang masalah yang telah dijelaskan, maka penelitian ini diberi judul “ Analisis kinerja jaringan irigasi Bendung Cimandiri “</w:t>
      </w:r>
    </w:p>
    <w:p w14:paraId="659DBE78" w14:textId="77777777" w:rsidR="003751A1" w:rsidRDefault="003751A1" w:rsidP="003751A1">
      <w:pPr>
        <w:pStyle w:val="ListParagraph"/>
        <w:numPr>
          <w:ilvl w:val="0"/>
          <w:numId w:val="10"/>
        </w:numPr>
        <w:spacing w:after="120" w:line="240" w:lineRule="auto"/>
        <w:ind w:left="567" w:hanging="425"/>
        <w:jc w:val="both"/>
        <w:rPr>
          <w:rFonts w:ascii="Times New Roman" w:hAnsi="Times New Roman" w:cs="Times New Roman"/>
          <w:b/>
          <w:lang w:val="en-US"/>
        </w:rPr>
      </w:pPr>
      <w:r>
        <w:rPr>
          <w:rFonts w:ascii="Times New Roman" w:hAnsi="Times New Roman" w:cs="Times New Roman"/>
          <w:b/>
          <w:lang w:val="en-US"/>
        </w:rPr>
        <w:t>Rumusan Masalah</w:t>
      </w:r>
    </w:p>
    <w:p w14:paraId="6FA0E698" w14:textId="77777777" w:rsidR="00B60ADD" w:rsidRPr="00B60ADD" w:rsidRDefault="00B60ADD" w:rsidP="00B60ADD">
      <w:pPr>
        <w:spacing w:after="0"/>
        <w:rPr>
          <w:rFonts w:ascii="Times New Roman" w:hAnsi="Times New Roman" w:cs="Times New Roman"/>
          <w:lang w:val="en-US"/>
        </w:rPr>
      </w:pPr>
      <w:r w:rsidRPr="00B60ADD">
        <w:rPr>
          <w:rFonts w:ascii="Times New Roman" w:hAnsi="Times New Roman" w:cs="Times New Roman"/>
          <w:lang w:val="en-US"/>
        </w:rPr>
        <w:t>Permasalahan yang akan di teliti adalah :</w:t>
      </w:r>
    </w:p>
    <w:p w14:paraId="7B53B062" w14:textId="77777777" w:rsidR="00E0617A" w:rsidRPr="00E0617A" w:rsidRDefault="00E0617A" w:rsidP="00E0617A">
      <w:pPr>
        <w:pStyle w:val="ListParagraph"/>
        <w:rPr>
          <w:rFonts w:ascii="Times New Roman" w:hAnsi="Times New Roman" w:cs="Times New Roman"/>
          <w:lang w:val="en-US"/>
        </w:rPr>
      </w:pPr>
      <w:r w:rsidRPr="00E0617A">
        <w:rPr>
          <w:rFonts w:ascii="Times New Roman" w:hAnsi="Times New Roman" w:cs="Times New Roman"/>
          <w:lang w:val="en-US"/>
        </w:rPr>
        <w:t>1.</w:t>
      </w:r>
      <w:r w:rsidRPr="00E0617A">
        <w:rPr>
          <w:rFonts w:ascii="Times New Roman" w:hAnsi="Times New Roman" w:cs="Times New Roman"/>
          <w:lang w:val="en-US"/>
        </w:rPr>
        <w:tab/>
        <w:t>Apakah debit tersedia mencukupi debit kebutuhan ?</w:t>
      </w:r>
    </w:p>
    <w:p w14:paraId="54A28EF2" w14:textId="77777777" w:rsidR="00E0617A" w:rsidRPr="00E0617A" w:rsidRDefault="00E0617A" w:rsidP="00E0617A">
      <w:pPr>
        <w:pStyle w:val="ListParagraph"/>
        <w:rPr>
          <w:rFonts w:ascii="Times New Roman" w:hAnsi="Times New Roman" w:cs="Times New Roman"/>
          <w:lang w:val="en-US"/>
        </w:rPr>
      </w:pPr>
      <w:r w:rsidRPr="00E0617A">
        <w:rPr>
          <w:rFonts w:ascii="Times New Roman" w:hAnsi="Times New Roman" w:cs="Times New Roman"/>
          <w:lang w:val="en-US"/>
        </w:rPr>
        <w:t>2.</w:t>
      </w:r>
      <w:r w:rsidRPr="00E0617A">
        <w:rPr>
          <w:rFonts w:ascii="Times New Roman" w:hAnsi="Times New Roman" w:cs="Times New Roman"/>
          <w:lang w:val="en-US"/>
        </w:rPr>
        <w:tab/>
        <w:t>Bagaimana kinerja sistem irigasi Bendung Cimandiri ?</w:t>
      </w:r>
    </w:p>
    <w:p w14:paraId="2BAACADA" w14:textId="2E53C9F6" w:rsidR="00B60ADD" w:rsidRDefault="00E0617A" w:rsidP="00E0617A">
      <w:pPr>
        <w:pStyle w:val="ListParagraph"/>
        <w:rPr>
          <w:rFonts w:ascii="Times New Roman" w:hAnsi="Times New Roman" w:cs="Times New Roman"/>
          <w:lang w:val="en-US"/>
        </w:rPr>
      </w:pPr>
      <w:r w:rsidRPr="00E0617A">
        <w:rPr>
          <w:rFonts w:ascii="Times New Roman" w:hAnsi="Times New Roman" w:cs="Times New Roman"/>
          <w:lang w:val="en-US"/>
        </w:rPr>
        <w:t>3.</w:t>
      </w:r>
      <w:r w:rsidRPr="00E0617A">
        <w:rPr>
          <w:rFonts w:ascii="Times New Roman" w:hAnsi="Times New Roman" w:cs="Times New Roman"/>
          <w:lang w:val="en-US"/>
        </w:rPr>
        <w:tab/>
        <w:t>Bagaimana kondisi fisik dan jaringan irigasi daerah irigasi Bendung Cimandiri ?</w:t>
      </w:r>
    </w:p>
    <w:p w14:paraId="5F77A0EE" w14:textId="77777777" w:rsidR="00E0617A" w:rsidRPr="00B60ADD" w:rsidRDefault="00E0617A" w:rsidP="00E0617A">
      <w:pPr>
        <w:pStyle w:val="ListParagraph"/>
        <w:rPr>
          <w:rFonts w:ascii="Times New Roman" w:hAnsi="Times New Roman" w:cs="Times New Roman"/>
          <w:lang w:val="en-US"/>
        </w:rPr>
      </w:pPr>
    </w:p>
    <w:p w14:paraId="51AFE007" w14:textId="255F1663" w:rsidR="00B60ADD" w:rsidRPr="00600A1D" w:rsidRDefault="003751A1" w:rsidP="00600A1D">
      <w:pPr>
        <w:pStyle w:val="ListParagraph"/>
        <w:numPr>
          <w:ilvl w:val="0"/>
          <w:numId w:val="10"/>
        </w:numPr>
        <w:spacing w:after="120" w:line="240" w:lineRule="auto"/>
        <w:ind w:left="567" w:hanging="425"/>
        <w:jc w:val="both"/>
        <w:rPr>
          <w:rFonts w:ascii="Times New Roman" w:hAnsi="Times New Roman" w:cs="Times New Roman"/>
          <w:b/>
          <w:lang w:val="en-US"/>
        </w:rPr>
      </w:pPr>
      <w:r>
        <w:rPr>
          <w:rFonts w:ascii="Times New Roman" w:hAnsi="Times New Roman" w:cs="Times New Roman"/>
          <w:b/>
          <w:lang w:val="en-US"/>
        </w:rPr>
        <w:t>Tinjauan Pustaka</w:t>
      </w:r>
    </w:p>
    <w:p w14:paraId="2C9B3BDB" w14:textId="2A143472" w:rsidR="00600A1D" w:rsidRPr="00600A1D" w:rsidRDefault="00B55C3D" w:rsidP="00B55C3D">
      <w:pPr>
        <w:spacing w:after="0"/>
        <w:ind w:firstLine="567"/>
        <w:jc w:val="both"/>
        <w:rPr>
          <w:rFonts w:ascii="Times New Roman" w:hAnsi="Times New Roman" w:cs="Times New Roman"/>
          <w:b/>
          <w:bCs/>
        </w:rPr>
      </w:pPr>
      <w:r>
        <w:rPr>
          <w:rFonts w:ascii="Times New Roman" w:hAnsi="Times New Roman" w:cs="Times New Roman"/>
          <w:b/>
          <w:bCs/>
          <w:lang w:val="en-US"/>
        </w:rPr>
        <w:t xml:space="preserve">1.3.1 </w:t>
      </w:r>
      <w:r w:rsidR="00600A1D" w:rsidRPr="00600A1D">
        <w:rPr>
          <w:rFonts w:ascii="Times New Roman" w:hAnsi="Times New Roman" w:cs="Times New Roman"/>
          <w:b/>
          <w:bCs/>
        </w:rPr>
        <w:t xml:space="preserve">Pengertian Irigasi </w:t>
      </w:r>
    </w:p>
    <w:p w14:paraId="3D27AE58"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Irigasi adalah menyalurkan air yang perlu untuk pertumbuhan tanaman ke tanah yang diolah dan mendistribusinya secara sistematis. Irigasi adalah usaha penyediaan, pengaturan dan pembuangan air irigasi untuk  menunjang  pertanian  yang  jenisnya  meliputi  irigasi permukaan, irigasi rawa, irigasi air bawah tanah, irigasi pompa, dan irigasi tambak [2].</w:t>
      </w:r>
    </w:p>
    <w:p w14:paraId="36583E29" w14:textId="77777777" w:rsidR="00600A1D" w:rsidRPr="00600A1D" w:rsidRDefault="00600A1D" w:rsidP="00600A1D">
      <w:pPr>
        <w:spacing w:after="0"/>
        <w:ind w:firstLine="567"/>
        <w:jc w:val="both"/>
        <w:rPr>
          <w:rFonts w:ascii="Times New Roman" w:hAnsi="Times New Roman" w:cs="Times New Roman"/>
        </w:rPr>
      </w:pPr>
    </w:p>
    <w:p w14:paraId="66045E0E" w14:textId="2809BBC1" w:rsidR="00600A1D" w:rsidRPr="00600A1D" w:rsidRDefault="00B55C3D" w:rsidP="00B55C3D">
      <w:pPr>
        <w:spacing w:after="0"/>
        <w:ind w:firstLine="567"/>
        <w:jc w:val="both"/>
        <w:rPr>
          <w:rFonts w:ascii="Times New Roman" w:hAnsi="Times New Roman" w:cs="Times New Roman"/>
        </w:rPr>
      </w:pPr>
      <w:r>
        <w:rPr>
          <w:rFonts w:ascii="Times New Roman" w:hAnsi="Times New Roman" w:cs="Times New Roman"/>
          <w:b/>
          <w:bCs/>
          <w:lang w:val="en-US"/>
        </w:rPr>
        <w:t xml:space="preserve">1.3.2 </w:t>
      </w:r>
      <w:r w:rsidR="00600A1D" w:rsidRPr="00600A1D">
        <w:rPr>
          <w:rFonts w:ascii="Times New Roman" w:hAnsi="Times New Roman" w:cs="Times New Roman"/>
          <w:b/>
          <w:bCs/>
        </w:rPr>
        <w:t>Saluran dan Bangunan Irigasi</w:t>
      </w:r>
      <w:r w:rsidR="00600A1D" w:rsidRPr="00600A1D">
        <w:rPr>
          <w:rFonts w:ascii="Times New Roman" w:hAnsi="Times New Roman" w:cs="Times New Roman"/>
        </w:rPr>
        <w:t xml:space="preserve"> </w:t>
      </w:r>
    </w:p>
    <w:p w14:paraId="549E5FCE"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Beberapa jenis bangunan irigasi yang sering dijumpai dalam praktek irigasi antara lain bangunan utama, bangunan pembawa, bangunan bagi, bangunan sadap, bangunan pengatur muka air, bangunan pembuang dan penguras, serta bangunan pelengkap. Bangunan sadap tersier mengalirkan air dari saluran primer atau sekunder menuju saluran  tersier penerima [3].</w:t>
      </w:r>
    </w:p>
    <w:p w14:paraId="5ACE4E42"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Bangunan pembawa berupa saluran terdiri dari [4]:</w:t>
      </w:r>
    </w:p>
    <w:p w14:paraId="379D0D73" w14:textId="010FB812"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lastRenderedPageBreak/>
        <w:t>1.</w:t>
      </w:r>
      <w:r>
        <w:rPr>
          <w:rFonts w:ascii="Times New Roman" w:hAnsi="Times New Roman" w:cs="Times New Roman"/>
          <w:lang w:val="en-US"/>
        </w:rPr>
        <w:t xml:space="preserve"> </w:t>
      </w:r>
      <w:r w:rsidRPr="00600A1D">
        <w:rPr>
          <w:rFonts w:ascii="Times New Roman" w:hAnsi="Times New Roman" w:cs="Times New Roman"/>
        </w:rPr>
        <w:t>Saluran primer membawa air dari bangunan sadap menuju saluran sekunder dan ke petak-petak tersier yang diairi. Batas ujung saluran primer adalah pada bangunan bagi yang terakhir.</w:t>
      </w:r>
    </w:p>
    <w:p w14:paraId="1F19B598" w14:textId="6F04C7A0"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2.</w:t>
      </w:r>
      <w:r>
        <w:rPr>
          <w:rFonts w:ascii="Times New Roman" w:hAnsi="Times New Roman" w:cs="Times New Roman"/>
          <w:lang w:val="en-US"/>
        </w:rPr>
        <w:t xml:space="preserve"> </w:t>
      </w:r>
      <w:r w:rsidRPr="00600A1D">
        <w:rPr>
          <w:rFonts w:ascii="Times New Roman" w:hAnsi="Times New Roman" w:cs="Times New Roman"/>
        </w:rPr>
        <w:t>Saluran sekunder membawa air dari bangunan yang menyadap dari saluran primer menuju petak-petak tersier yang dilayani oleh saluran sekunder. Batas akhir dari saluran sekunder adalah bangunan sadap terakhir.</w:t>
      </w:r>
    </w:p>
    <w:p w14:paraId="38584044" w14:textId="1F2FDA9D"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3.</w:t>
      </w:r>
      <w:r>
        <w:rPr>
          <w:rFonts w:ascii="Times New Roman" w:hAnsi="Times New Roman" w:cs="Times New Roman"/>
          <w:lang w:val="en-US"/>
        </w:rPr>
        <w:t xml:space="preserve"> </w:t>
      </w:r>
      <w:r w:rsidRPr="00600A1D">
        <w:rPr>
          <w:rFonts w:ascii="Times New Roman" w:hAnsi="Times New Roman" w:cs="Times New Roman"/>
        </w:rPr>
        <w:t>Saluran tersier membawa air dari bangunan yang menyadap dari saluran sekunder menuju petak-petak kuarter yang dilayani oleh saluran sekunder. Batas akhir dari saluran sekunder adalah bangunan boks tersier terakhir.</w:t>
      </w:r>
    </w:p>
    <w:p w14:paraId="2CA64573" w14:textId="4F63C402"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4.</w:t>
      </w:r>
      <w:r>
        <w:rPr>
          <w:rFonts w:ascii="Times New Roman" w:hAnsi="Times New Roman" w:cs="Times New Roman"/>
          <w:lang w:val="en-US"/>
        </w:rPr>
        <w:t xml:space="preserve"> </w:t>
      </w:r>
      <w:r w:rsidRPr="00600A1D">
        <w:rPr>
          <w:rFonts w:ascii="Times New Roman" w:hAnsi="Times New Roman" w:cs="Times New Roman"/>
        </w:rPr>
        <w:t>Saluran kuarter membawa air dari bangunan yang menyadap dari boks tersier menuju petak-petak sawah yang dilayani oleh saluran sekunder. Batas akhir dari saluran sekunder adalah bangunan boks kuarter terakhir.</w:t>
      </w:r>
    </w:p>
    <w:p w14:paraId="1E91746D" w14:textId="77777777" w:rsidR="00600A1D" w:rsidRPr="00600A1D" w:rsidRDefault="00600A1D" w:rsidP="00B55C3D">
      <w:pPr>
        <w:spacing w:after="0"/>
        <w:jc w:val="both"/>
        <w:rPr>
          <w:rFonts w:ascii="Times New Roman" w:hAnsi="Times New Roman" w:cs="Times New Roman"/>
        </w:rPr>
      </w:pPr>
    </w:p>
    <w:p w14:paraId="336E9272" w14:textId="49E1CF92" w:rsidR="00600A1D" w:rsidRDefault="00B55C3D" w:rsidP="00600A1D">
      <w:pPr>
        <w:spacing w:after="0"/>
        <w:ind w:firstLine="567"/>
        <w:jc w:val="both"/>
        <w:rPr>
          <w:rFonts w:ascii="Times New Roman" w:hAnsi="Times New Roman" w:cs="Times New Roman"/>
          <w:b/>
          <w:bCs/>
        </w:rPr>
      </w:pPr>
      <w:r>
        <w:rPr>
          <w:rFonts w:ascii="Times New Roman" w:hAnsi="Times New Roman" w:cs="Times New Roman"/>
          <w:b/>
          <w:bCs/>
          <w:lang w:val="en-US"/>
        </w:rPr>
        <w:t xml:space="preserve">1.3.3 </w:t>
      </w:r>
      <w:r w:rsidR="00600A1D" w:rsidRPr="00600A1D">
        <w:rPr>
          <w:rFonts w:ascii="Times New Roman" w:hAnsi="Times New Roman" w:cs="Times New Roman"/>
          <w:b/>
          <w:bCs/>
        </w:rPr>
        <w:t xml:space="preserve">Tujuan dan Manfaat Irigasi </w:t>
      </w:r>
    </w:p>
    <w:p w14:paraId="326847F9" w14:textId="77777777" w:rsidR="00600A1D" w:rsidRPr="00600A1D" w:rsidRDefault="00600A1D" w:rsidP="00600A1D">
      <w:pPr>
        <w:spacing w:after="0"/>
        <w:ind w:firstLine="567"/>
        <w:jc w:val="both"/>
        <w:rPr>
          <w:rFonts w:ascii="Times New Roman" w:hAnsi="Times New Roman" w:cs="Times New Roman"/>
          <w:b/>
          <w:bCs/>
        </w:rPr>
      </w:pPr>
    </w:p>
    <w:p w14:paraId="33F4FA88"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Tujuan irgasi (Direktorat Jenderal Sumber Daya Air):</w:t>
      </w:r>
    </w:p>
    <w:p w14:paraId="583BF917" w14:textId="1F47F3CD"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1.</w:t>
      </w:r>
      <w:r>
        <w:rPr>
          <w:rFonts w:ascii="Times New Roman" w:hAnsi="Times New Roman" w:cs="Times New Roman"/>
          <w:lang w:val="en-US"/>
        </w:rPr>
        <w:t xml:space="preserve"> </w:t>
      </w:r>
      <w:r w:rsidRPr="00600A1D">
        <w:rPr>
          <w:rFonts w:ascii="Times New Roman" w:hAnsi="Times New Roman" w:cs="Times New Roman"/>
        </w:rPr>
        <w:t>Air yang tersedia dapat dipergunakan atau dimanfaatkan secara efektif dan efisien.</w:t>
      </w:r>
    </w:p>
    <w:p w14:paraId="0FCFBE5A" w14:textId="08D56E8B"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2.</w:t>
      </w:r>
      <w:r>
        <w:rPr>
          <w:rFonts w:ascii="Times New Roman" w:hAnsi="Times New Roman" w:cs="Times New Roman"/>
          <w:lang w:val="en-US"/>
        </w:rPr>
        <w:t xml:space="preserve"> </w:t>
      </w:r>
      <w:r w:rsidRPr="00600A1D">
        <w:rPr>
          <w:rFonts w:ascii="Times New Roman" w:hAnsi="Times New Roman" w:cs="Times New Roman"/>
        </w:rPr>
        <w:t>Air yang tersedia dibagi secara adil dan merata.</w:t>
      </w:r>
    </w:p>
    <w:p w14:paraId="2FC631C0" w14:textId="01BB2796"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3.</w:t>
      </w:r>
      <w:r>
        <w:rPr>
          <w:rFonts w:ascii="Times New Roman" w:hAnsi="Times New Roman" w:cs="Times New Roman"/>
          <w:lang w:val="en-US"/>
        </w:rPr>
        <w:t xml:space="preserve"> </w:t>
      </w:r>
      <w:r w:rsidRPr="00600A1D">
        <w:rPr>
          <w:rFonts w:ascii="Times New Roman" w:hAnsi="Times New Roman" w:cs="Times New Roman"/>
        </w:rPr>
        <w:t>Air yang diberikan ke petak-petak tersier secara tepat cara, waktu dan jumlah, sesuai dengan kebutuhan pertumbuhan tanaman.</w:t>
      </w:r>
    </w:p>
    <w:p w14:paraId="616F6F49" w14:textId="4E3C0C99"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4.</w:t>
      </w:r>
      <w:r>
        <w:rPr>
          <w:rFonts w:ascii="Times New Roman" w:hAnsi="Times New Roman" w:cs="Times New Roman"/>
          <w:lang w:val="en-US"/>
        </w:rPr>
        <w:t xml:space="preserve"> </w:t>
      </w:r>
      <w:r w:rsidRPr="00600A1D">
        <w:rPr>
          <w:rFonts w:ascii="Times New Roman" w:hAnsi="Times New Roman" w:cs="Times New Roman"/>
        </w:rPr>
        <w:t>Akibat negatif yang mungkin ditimbulkan oleh air berlebihan dapat dihindari.</w:t>
      </w:r>
    </w:p>
    <w:p w14:paraId="0B0D29E0"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Manfaat irigasi antara lain:</w:t>
      </w:r>
    </w:p>
    <w:p w14:paraId="130C2E80" w14:textId="7DE0ADCB"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1.</w:t>
      </w:r>
      <w:r>
        <w:rPr>
          <w:rFonts w:ascii="Times New Roman" w:hAnsi="Times New Roman" w:cs="Times New Roman"/>
          <w:lang w:val="en-US"/>
        </w:rPr>
        <w:t xml:space="preserve"> </w:t>
      </w:r>
      <w:r w:rsidRPr="00600A1D">
        <w:rPr>
          <w:rFonts w:ascii="Times New Roman" w:hAnsi="Times New Roman" w:cs="Times New Roman"/>
        </w:rPr>
        <w:t>Melancarkan aliran air ke lahan persawahan.</w:t>
      </w:r>
    </w:p>
    <w:p w14:paraId="556099D9" w14:textId="35476106"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2.</w:t>
      </w:r>
      <w:r>
        <w:rPr>
          <w:rFonts w:ascii="Times New Roman" w:hAnsi="Times New Roman" w:cs="Times New Roman"/>
          <w:lang w:val="en-US"/>
        </w:rPr>
        <w:t xml:space="preserve"> </w:t>
      </w:r>
      <w:r w:rsidRPr="00600A1D">
        <w:rPr>
          <w:rFonts w:ascii="Times New Roman" w:hAnsi="Times New Roman" w:cs="Times New Roman"/>
        </w:rPr>
        <w:t>Menyuburkan/meningkatkan kesuburan tanah.</w:t>
      </w:r>
    </w:p>
    <w:p w14:paraId="75FB0042" w14:textId="5E882DC2"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3.</w:t>
      </w:r>
      <w:r>
        <w:rPr>
          <w:rFonts w:ascii="Times New Roman" w:hAnsi="Times New Roman" w:cs="Times New Roman"/>
          <w:lang w:val="en-US"/>
        </w:rPr>
        <w:t xml:space="preserve"> </w:t>
      </w:r>
      <w:r w:rsidRPr="00600A1D">
        <w:rPr>
          <w:rFonts w:ascii="Times New Roman" w:hAnsi="Times New Roman" w:cs="Times New Roman"/>
        </w:rPr>
        <w:t>Sebagai tempat budidaya tumbuhan.</w:t>
      </w:r>
    </w:p>
    <w:p w14:paraId="3945C96E" w14:textId="0777667D"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4.</w:t>
      </w:r>
      <w:r>
        <w:rPr>
          <w:rFonts w:ascii="Times New Roman" w:hAnsi="Times New Roman" w:cs="Times New Roman"/>
          <w:lang w:val="en-US"/>
        </w:rPr>
        <w:t xml:space="preserve"> </w:t>
      </w:r>
      <w:r w:rsidRPr="00600A1D">
        <w:rPr>
          <w:rFonts w:ascii="Times New Roman" w:hAnsi="Times New Roman" w:cs="Times New Roman"/>
        </w:rPr>
        <w:t>Pengatur suhu dalam tanah.</w:t>
      </w:r>
    </w:p>
    <w:p w14:paraId="4350BFC4" w14:textId="77777777" w:rsidR="00600A1D" w:rsidRPr="00600A1D" w:rsidRDefault="00600A1D" w:rsidP="00B55C3D">
      <w:pPr>
        <w:spacing w:after="0"/>
        <w:jc w:val="both"/>
        <w:rPr>
          <w:rFonts w:ascii="Times New Roman" w:hAnsi="Times New Roman" w:cs="Times New Roman"/>
        </w:rPr>
      </w:pPr>
    </w:p>
    <w:p w14:paraId="650818B2" w14:textId="2195ABCE" w:rsidR="00600A1D" w:rsidRPr="00B55C3D" w:rsidRDefault="00B55C3D" w:rsidP="00B55C3D">
      <w:pPr>
        <w:spacing w:after="0"/>
        <w:ind w:firstLine="567"/>
        <w:jc w:val="both"/>
        <w:rPr>
          <w:rFonts w:ascii="Times New Roman" w:hAnsi="Times New Roman" w:cs="Times New Roman"/>
          <w:b/>
          <w:bCs/>
        </w:rPr>
      </w:pPr>
      <w:r>
        <w:rPr>
          <w:rFonts w:ascii="Times New Roman" w:hAnsi="Times New Roman" w:cs="Times New Roman"/>
          <w:b/>
          <w:bCs/>
          <w:lang w:val="en-US"/>
        </w:rPr>
        <w:t xml:space="preserve">1.3.4 </w:t>
      </w:r>
      <w:r w:rsidR="00600A1D" w:rsidRPr="00600A1D">
        <w:rPr>
          <w:rFonts w:ascii="Times New Roman" w:hAnsi="Times New Roman" w:cs="Times New Roman"/>
          <w:b/>
          <w:bCs/>
        </w:rPr>
        <w:t>Curah Hujan</w:t>
      </w:r>
    </w:p>
    <w:p w14:paraId="363E63ED"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Curah hujan (presipitasi) adalah curahan hujan atau turunnya air dari atmosfer ke permukaan bumi dan laut dalam bentuk yang berbeda, yaitu curah hujan di daerah tropis dan curah hujan dan salju di daerah beriklim sedang [5]. Curah hujan adalah jumlah air yang jatuh di permukaan tanah datar selama periode tertentu yang diukur dengan satuan tinggi (mm) di atas permukaan horizontal bila tidak terjadi evaporasi, runoff dan infiltrasi. Satuan curah hujan adalah mm, inch. Terdapat beberapa cara mengukur curah hujan. Curah hujan (mm) : merupakan ketinggian air hujan yang terkumpul dalam tempat yang datar, tidak menguap, tidak meresap, dan tidak mengalir. Curah hujan 1 (satu) milimeter, artinya dalam luasan satu meter persegi pada tempat yang datar tertampung air setinggi satu milimeter atau tertampung air sebanyak satu liter [6].</w:t>
      </w:r>
    </w:p>
    <w:p w14:paraId="128C5CBB" w14:textId="77777777" w:rsidR="00600A1D" w:rsidRPr="00600A1D" w:rsidRDefault="00600A1D" w:rsidP="00600A1D">
      <w:pPr>
        <w:spacing w:after="0"/>
        <w:ind w:firstLine="567"/>
        <w:jc w:val="both"/>
        <w:rPr>
          <w:rFonts w:ascii="Times New Roman" w:hAnsi="Times New Roman" w:cs="Times New Roman"/>
        </w:rPr>
      </w:pPr>
    </w:p>
    <w:p w14:paraId="608938A3" w14:textId="2E7444B3" w:rsidR="00600A1D" w:rsidRPr="00600A1D" w:rsidRDefault="00B55C3D" w:rsidP="00B55C3D">
      <w:pPr>
        <w:spacing w:after="0"/>
        <w:ind w:firstLine="567"/>
        <w:jc w:val="both"/>
        <w:rPr>
          <w:rFonts w:ascii="Times New Roman" w:hAnsi="Times New Roman" w:cs="Times New Roman"/>
        </w:rPr>
      </w:pPr>
      <w:r>
        <w:rPr>
          <w:rFonts w:ascii="Times New Roman" w:hAnsi="Times New Roman" w:cs="Times New Roman"/>
          <w:b/>
          <w:bCs/>
          <w:lang w:val="en-US"/>
        </w:rPr>
        <w:t xml:space="preserve">1.3.5 </w:t>
      </w:r>
      <w:r w:rsidR="00600A1D" w:rsidRPr="00600A1D">
        <w:rPr>
          <w:rFonts w:ascii="Times New Roman" w:hAnsi="Times New Roman" w:cs="Times New Roman"/>
          <w:b/>
          <w:bCs/>
        </w:rPr>
        <w:t>Evapotranspirasi</w:t>
      </w:r>
      <w:r w:rsidR="00600A1D" w:rsidRPr="00600A1D">
        <w:rPr>
          <w:rFonts w:ascii="Times New Roman" w:hAnsi="Times New Roman" w:cs="Times New Roman"/>
        </w:rPr>
        <w:t xml:space="preserve"> </w:t>
      </w:r>
    </w:p>
    <w:p w14:paraId="5C6371F0"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Evaporasi adalah proses dimana air diubah menjadi uap air dan selanjutnya uap air tersebut dipindahkan dari permukaan lahan melalui proses penguapan ke atmosfer. Proses ini terjadi pada berbagai jenis permukaan seperti danau, sungai, lahan pertanian, maupun dari vegetasi yang basah. Evaporasi terjadi karena air yang ada di permukaan dipanaskan oleh radiasi matahari sehingga berubah wujud menjadi uap. Sedangkan transpirasi adalah penguapan air yang berasal dari tanaman, sebagai akibat dari adanya proses fotosintesis yang menghasilkan oksigen dan juga uap air. Jika dijelaskan secara teknis, transpirasi adalah pergerakan air dari dalam tanah menuju pembuluh jaringan yang ada di tanaman. Air yang sudah masuk ke dalam jaringan vaskular, atau jaringan lain di dalam sistem perpindahan air di tanaman, maka air tersebut akan keluar dari tanaman melalui jaringan stomata atau kutikula. Pengeluaran air melalui stomata ini karena proses fotosintesis yang diwadahi oleh cairan klorofil pada daun. Air tersebut kemudian akan menguap ketika terkena panas matahari dan naik menuju atmosfer [7].</w:t>
      </w:r>
    </w:p>
    <w:p w14:paraId="0269B504" w14:textId="63C0BE24" w:rsidR="00600A1D" w:rsidRPr="00600A1D" w:rsidRDefault="00600A1D" w:rsidP="00B55C3D">
      <w:pPr>
        <w:spacing w:after="0"/>
        <w:ind w:firstLine="567"/>
        <w:jc w:val="both"/>
        <w:rPr>
          <w:rFonts w:ascii="Times New Roman" w:hAnsi="Times New Roman" w:cs="Times New Roman"/>
        </w:rPr>
      </w:pPr>
      <w:r w:rsidRPr="00600A1D">
        <w:rPr>
          <w:rFonts w:ascii="Times New Roman" w:hAnsi="Times New Roman" w:cs="Times New Roman"/>
        </w:rPr>
        <w:lastRenderedPageBreak/>
        <w:t>Proses evapotranspirasi merupakan proses yang penting dalam siklus air dan proses daur biogeokimia lainnya. Air ini bisa mempengaruhi banyak aspek, diantaranya adalah mempengaruhi debit pada sungai, kapasitas air pada waduk, kapasitas pompa irigasi, dan penggunaan konsumsi air pada tanaman. Proses evapotranspirasi ini juga mempengaruhi kelembaban udara yang ada di lapisan atmosfer. Ketika udara sudah lembab dan mencapai kapasitasnya, maka air yang ada akan turun kembali ke bumi dalam bentuk hujan [8].</w:t>
      </w:r>
    </w:p>
    <w:p w14:paraId="76EB8219" w14:textId="77777777" w:rsidR="00600A1D" w:rsidRDefault="00600A1D" w:rsidP="00600A1D">
      <w:pPr>
        <w:spacing w:after="0"/>
        <w:ind w:firstLine="567"/>
        <w:jc w:val="both"/>
        <w:rPr>
          <w:rFonts w:ascii="Times New Roman" w:hAnsi="Times New Roman" w:cs="Times New Roman"/>
        </w:rPr>
      </w:pPr>
    </w:p>
    <w:p w14:paraId="2C52058A" w14:textId="6A595925" w:rsidR="00600A1D" w:rsidRPr="00600A1D" w:rsidRDefault="00B55C3D" w:rsidP="00600A1D">
      <w:pPr>
        <w:spacing w:after="0"/>
        <w:ind w:firstLine="567"/>
        <w:jc w:val="both"/>
        <w:rPr>
          <w:rFonts w:ascii="Times New Roman" w:hAnsi="Times New Roman" w:cs="Times New Roman"/>
          <w:b/>
          <w:bCs/>
        </w:rPr>
      </w:pPr>
      <w:r>
        <w:rPr>
          <w:rFonts w:ascii="Times New Roman" w:hAnsi="Times New Roman" w:cs="Times New Roman"/>
          <w:b/>
          <w:bCs/>
          <w:lang w:val="en-US"/>
        </w:rPr>
        <w:t xml:space="preserve">1.3.6 </w:t>
      </w:r>
      <w:r w:rsidR="00600A1D" w:rsidRPr="00600A1D">
        <w:rPr>
          <w:rFonts w:ascii="Times New Roman" w:hAnsi="Times New Roman" w:cs="Times New Roman"/>
          <w:b/>
          <w:bCs/>
        </w:rPr>
        <w:t>Curah Hujan Efektif</w:t>
      </w:r>
    </w:p>
    <w:p w14:paraId="61AB439E"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Curah hujan efektif adalah curah hujan yang jatuh selama masa tumbuh tanaman, yang dapat digunakan untuk memenuhi air konsumtif tanaman. Besarnya curah hujan ditentukan dengan 70% dari curah hujan rata – rata tengah bulanan dengan kemungkinan kegagalan 20% ( Curah hujan R80) [9].</w:t>
      </w:r>
    </w:p>
    <w:p w14:paraId="024DF5FE" w14:textId="77777777" w:rsidR="00600A1D" w:rsidRPr="00600A1D" w:rsidRDefault="00600A1D" w:rsidP="00600A1D">
      <w:pPr>
        <w:spacing w:after="0"/>
        <w:ind w:firstLine="567"/>
        <w:jc w:val="both"/>
        <w:rPr>
          <w:rFonts w:ascii="Times New Roman" w:hAnsi="Times New Roman" w:cs="Times New Roman"/>
        </w:rPr>
      </w:pPr>
    </w:p>
    <w:p w14:paraId="03E2D2D7" w14:textId="2DBB1CA6" w:rsidR="00600A1D" w:rsidRPr="00600A1D" w:rsidRDefault="00B55C3D" w:rsidP="00600A1D">
      <w:pPr>
        <w:spacing w:after="0"/>
        <w:ind w:firstLine="567"/>
        <w:jc w:val="both"/>
        <w:rPr>
          <w:rFonts w:ascii="Times New Roman" w:hAnsi="Times New Roman" w:cs="Times New Roman"/>
        </w:rPr>
      </w:pPr>
      <w:r>
        <w:rPr>
          <w:rFonts w:ascii="Times New Roman" w:hAnsi="Times New Roman" w:cs="Times New Roman"/>
          <w:b/>
          <w:bCs/>
          <w:lang w:val="en-US"/>
        </w:rPr>
        <w:t xml:space="preserve">1.3.7 </w:t>
      </w:r>
      <w:r w:rsidR="00600A1D" w:rsidRPr="00600A1D">
        <w:rPr>
          <w:rFonts w:ascii="Times New Roman" w:hAnsi="Times New Roman" w:cs="Times New Roman"/>
          <w:b/>
          <w:bCs/>
        </w:rPr>
        <w:t>Penggunaan Konsumtif</w:t>
      </w:r>
      <w:r w:rsidR="00600A1D" w:rsidRPr="00600A1D">
        <w:rPr>
          <w:rFonts w:ascii="Times New Roman" w:hAnsi="Times New Roman" w:cs="Times New Roman"/>
        </w:rPr>
        <w:t xml:space="preserve"> </w:t>
      </w:r>
    </w:p>
    <w:p w14:paraId="2FBF331D"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Penggunaan air untuk kebutuhan tanaman (consumtive use) dapat didekati dengan menghitung evapotranspirasi tanaman, yang besarnya dipengaruhi oleh jenis tanaman, umur tanaman dan faktor klimatologi [10]. Nilai evapotranspirasi merupakan jumlah dari evaporasi dan transpirasi. Yang dimaksud dengan evaporasi adalah proses perubahan molekul air di permukaan menjadi molekul air di atmosfer. Sedangkan transpirasi adalah proses fisiologis alamiah pada tanaman,dimana air yang dihisap oleh akar diteruskan lewat tubuh tanaman dan diuapkan kembali melalui pucuk daun. Nilai evapotranspirasi dapat diperoleh dengan pengukuran di lapangan atau dengan rumus-rumus empiris. Untuk keperluan perhitungan kebutuhan air irigasi dibutuhkan nilai evapotranspirasi potensial (Et0) yaitu evapotranspirasi yang terjadi apabila tersedia cukup air [11].</w:t>
      </w:r>
    </w:p>
    <w:p w14:paraId="5518A210"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CROPWAT adalah decision support system yang dikembangkan oleh Divisi Land and Water Development FAO berdasarkan metode Penmann-Monteith, untuk merencanakan dan mengatur irigasi. CROPWAT dimaksudkan sebagai alat yang praktis untuk menghitung laju evapotranspirasi standar, kebutuhan air tanaman dan pengaturan irigasi tanaman. Dari beberapa studi didapatkan bahwa model Penmann-Monteith memberikan pendugaan yang akurat sehingga FAO merekomendasikan penggunaannya untuk pendugaan laju evapotranspirasi standar dalam menduga kebutuhan air bagi tanaman [12].</w:t>
      </w:r>
    </w:p>
    <w:p w14:paraId="2D0E15CB" w14:textId="77777777" w:rsidR="00600A1D" w:rsidRPr="00600A1D" w:rsidRDefault="00600A1D" w:rsidP="00600A1D">
      <w:pPr>
        <w:spacing w:after="0"/>
        <w:ind w:firstLine="567"/>
        <w:jc w:val="both"/>
        <w:rPr>
          <w:rFonts w:ascii="Times New Roman" w:hAnsi="Times New Roman" w:cs="Times New Roman"/>
        </w:rPr>
      </w:pPr>
    </w:p>
    <w:p w14:paraId="1066E3F7" w14:textId="0D66AEC3" w:rsidR="00600A1D" w:rsidRPr="00600A1D" w:rsidRDefault="00B55C3D" w:rsidP="00600A1D">
      <w:pPr>
        <w:spacing w:after="0"/>
        <w:ind w:firstLine="567"/>
        <w:jc w:val="both"/>
        <w:rPr>
          <w:rFonts w:ascii="Times New Roman" w:hAnsi="Times New Roman" w:cs="Times New Roman"/>
        </w:rPr>
      </w:pPr>
      <w:r>
        <w:rPr>
          <w:rFonts w:ascii="Times New Roman" w:hAnsi="Times New Roman" w:cs="Times New Roman"/>
          <w:b/>
          <w:bCs/>
          <w:lang w:val="en-US"/>
        </w:rPr>
        <w:t xml:space="preserve">1.3.8 </w:t>
      </w:r>
      <w:r w:rsidR="00600A1D" w:rsidRPr="00600A1D">
        <w:rPr>
          <w:rFonts w:ascii="Times New Roman" w:hAnsi="Times New Roman" w:cs="Times New Roman"/>
          <w:b/>
          <w:bCs/>
        </w:rPr>
        <w:t>Kinerja Jaringan Irigasi</w:t>
      </w:r>
      <w:r w:rsidR="00600A1D" w:rsidRPr="00600A1D">
        <w:rPr>
          <w:rFonts w:ascii="Times New Roman" w:hAnsi="Times New Roman" w:cs="Times New Roman"/>
        </w:rPr>
        <w:t xml:space="preserve"> </w:t>
      </w:r>
    </w:p>
    <w:p w14:paraId="56443EB0"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Kinerja irigasi dapat diartikan sebagai suatu pencapaian kemampuan kerja dari unsur-unsur pembentuk sistem irigasi. Sistem irigasi lahan pertanian dibangun dan dioperasikan untuk memenuhi kebutuhan irigasi pada setiap lahan pertanian dan melakukan pengontrolan terhadap perkolasi, run off, penguapan (evaporasi) dan kehilangan selama kegiatan operasional. Kinerja suatu sistem atau jaringan irigasi ditentukan oleh efisiensi penyaluran air, keseragaman dan kecukupan air pada lahan pertanian. Kinerja jaringan irigasi ditentukan oleh 4 faktor, diantaranya :</w:t>
      </w:r>
    </w:p>
    <w:p w14:paraId="1325DC7A" w14:textId="7D7DF6B7" w:rsidR="00600A1D" w:rsidRPr="00600A1D" w:rsidRDefault="00600A1D" w:rsidP="00600A1D">
      <w:pPr>
        <w:pStyle w:val="ListParagraph"/>
        <w:numPr>
          <w:ilvl w:val="0"/>
          <w:numId w:val="31"/>
        </w:numPr>
        <w:spacing w:after="0"/>
        <w:jc w:val="both"/>
        <w:rPr>
          <w:rFonts w:ascii="Times New Roman" w:hAnsi="Times New Roman" w:cs="Times New Roman"/>
        </w:rPr>
      </w:pPr>
      <w:r w:rsidRPr="00600A1D">
        <w:rPr>
          <w:rFonts w:ascii="Times New Roman" w:hAnsi="Times New Roman" w:cs="Times New Roman"/>
        </w:rPr>
        <w:t>Keadaan fisik bangunan</w:t>
      </w:r>
    </w:p>
    <w:p w14:paraId="2E87F56F"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Pada jaringan irigasi, kondisi fisik jaringan irigasi menyangkut keadaan fisik suatu irigasi, dimensi, jumlah dan jenisnya. Kondisi fisik jaringan dinyatakan oleh sifat sementara atau permanen, dan penampilan atau kinerja dalam memenuhi fungsinya. Sedangkan karakteristik fisik jaringan dinyatakan dengan tolak ukur tertentu. Karakteristik jaringan irigasi ditentukan dengan beberapa variabel, diantaranya adalah kerapatan saluran dan bangunan dan kerumitan jaringan irigasi.</w:t>
      </w:r>
    </w:p>
    <w:p w14:paraId="30DF773F" w14:textId="1A421521" w:rsidR="00600A1D" w:rsidRPr="00600A1D" w:rsidRDefault="00600A1D" w:rsidP="00600A1D">
      <w:pPr>
        <w:pStyle w:val="ListParagraph"/>
        <w:numPr>
          <w:ilvl w:val="0"/>
          <w:numId w:val="31"/>
        </w:numPr>
        <w:spacing w:after="0"/>
        <w:jc w:val="both"/>
        <w:rPr>
          <w:rFonts w:ascii="Times New Roman" w:hAnsi="Times New Roman" w:cs="Times New Roman"/>
        </w:rPr>
      </w:pPr>
      <w:r w:rsidRPr="00600A1D">
        <w:rPr>
          <w:rFonts w:ascii="Times New Roman" w:hAnsi="Times New Roman" w:cs="Times New Roman"/>
        </w:rPr>
        <w:t>Kemampuan pengoperasian jaringan oleh petugas</w:t>
      </w:r>
    </w:p>
    <w:p w14:paraId="07EE7026"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 xml:space="preserve">Sebelum jaringan irigasi dioperasikan maka terlebih dahulu perlu adanya perencanaan pengoperasian. Perencanaan pengoperasian jaringan irigasi dilaksanakan setiap tahun yang berguna untuk menghitung perkiraan kebutuhan suplai air. Kegiatan ini dimulai dengan pendistribusian air </w:t>
      </w:r>
      <w:r w:rsidRPr="00600A1D">
        <w:rPr>
          <w:rFonts w:ascii="Times New Roman" w:hAnsi="Times New Roman" w:cs="Times New Roman"/>
        </w:rPr>
        <w:lastRenderedPageBreak/>
        <w:t>untuk masyarakat dimana air tersebut harus selalu dijaga agar dapat memenuhi fungsinya. Terutama dalam pengaturan pemberian air saluran irigasi [13].</w:t>
      </w:r>
    </w:p>
    <w:p w14:paraId="6151277C" w14:textId="537C0DBD" w:rsidR="00600A1D" w:rsidRPr="00600A1D" w:rsidRDefault="00600A1D" w:rsidP="00600A1D">
      <w:pPr>
        <w:pStyle w:val="ListParagraph"/>
        <w:numPr>
          <w:ilvl w:val="0"/>
          <w:numId w:val="31"/>
        </w:numPr>
        <w:spacing w:after="0"/>
        <w:jc w:val="both"/>
        <w:rPr>
          <w:rFonts w:ascii="Times New Roman" w:hAnsi="Times New Roman" w:cs="Times New Roman"/>
        </w:rPr>
      </w:pPr>
      <w:r w:rsidRPr="00600A1D">
        <w:rPr>
          <w:rFonts w:ascii="Times New Roman" w:hAnsi="Times New Roman" w:cs="Times New Roman"/>
        </w:rPr>
        <w:t>Pelaksanaan monitoring dan evaluasi</w:t>
      </w:r>
    </w:p>
    <w:p w14:paraId="0164BD68" w14:textId="77777777"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Monitoring dan evaluasi dilakukan terhadap beberapa kegiatan pelaksanaan dan pengendalian, sebagai berikut:</w:t>
      </w:r>
    </w:p>
    <w:p w14:paraId="10C2EDD7" w14:textId="6DA7EF1F" w:rsidR="00600A1D" w:rsidRP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a)</w:t>
      </w:r>
      <w:r>
        <w:rPr>
          <w:rFonts w:ascii="Times New Roman" w:hAnsi="Times New Roman" w:cs="Times New Roman"/>
          <w:lang w:val="en-US"/>
        </w:rPr>
        <w:t xml:space="preserve"> </w:t>
      </w:r>
      <w:r w:rsidRPr="00600A1D">
        <w:rPr>
          <w:rFonts w:ascii="Times New Roman" w:hAnsi="Times New Roman" w:cs="Times New Roman"/>
        </w:rPr>
        <w:t>Kegiatan pelaksanaan meliputi kegiatan persiapan, penyusunan rencana kegiatan, organisasi, tugas dan fungsi pelaksana, pengadaan dan penggunaan bahan/alat, pelaksanaan kegiatan fisik, produktivitas pekerjaan dan lain-lain.</w:t>
      </w:r>
    </w:p>
    <w:p w14:paraId="00E01CA6" w14:textId="18826FC8" w:rsidR="00600A1D" w:rsidRDefault="00600A1D" w:rsidP="00600A1D">
      <w:pPr>
        <w:spacing w:after="0"/>
        <w:ind w:firstLine="567"/>
        <w:jc w:val="both"/>
        <w:rPr>
          <w:rFonts w:ascii="Times New Roman" w:hAnsi="Times New Roman" w:cs="Times New Roman"/>
        </w:rPr>
      </w:pPr>
      <w:r w:rsidRPr="00600A1D">
        <w:rPr>
          <w:rFonts w:ascii="Times New Roman" w:hAnsi="Times New Roman" w:cs="Times New Roman"/>
        </w:rPr>
        <w:t>b)</w:t>
      </w:r>
      <w:r>
        <w:rPr>
          <w:rFonts w:ascii="Times New Roman" w:hAnsi="Times New Roman" w:cs="Times New Roman"/>
          <w:lang w:val="en-US"/>
        </w:rPr>
        <w:t xml:space="preserve"> </w:t>
      </w:r>
      <w:r w:rsidRPr="00600A1D">
        <w:rPr>
          <w:rFonts w:ascii="Times New Roman" w:hAnsi="Times New Roman" w:cs="Times New Roman"/>
        </w:rPr>
        <w:t>Kegiatan pengendalian dan pengawasan meliputi peranan pengawasan, teknis pelaksanaan perkerjaan fisik dan lain-lain.</w:t>
      </w:r>
    </w:p>
    <w:p w14:paraId="674D6A45" w14:textId="77777777" w:rsidR="001C3F21" w:rsidRDefault="00FC124D" w:rsidP="005E34CC">
      <w:pPr>
        <w:pStyle w:val="Heading1"/>
        <w:numPr>
          <w:ilvl w:val="0"/>
          <w:numId w:val="8"/>
        </w:numPr>
        <w:rPr>
          <w:i/>
        </w:rPr>
      </w:pPr>
      <w:r>
        <w:t xml:space="preserve">Metode </w:t>
      </w:r>
    </w:p>
    <w:p w14:paraId="44452FA2" w14:textId="77777777" w:rsidR="00600A1D" w:rsidRPr="00600A1D" w:rsidRDefault="00600A1D" w:rsidP="00600A1D">
      <w:pPr>
        <w:spacing w:line="240" w:lineRule="auto"/>
        <w:ind w:firstLine="567"/>
        <w:jc w:val="both"/>
        <w:rPr>
          <w:rFonts w:ascii="Times New Roman" w:hAnsi="Times New Roman" w:cs="Times New Roman"/>
          <w:lang w:val="en-US"/>
        </w:rPr>
      </w:pPr>
      <w:r w:rsidRPr="00600A1D">
        <w:rPr>
          <w:rFonts w:ascii="Times New Roman" w:hAnsi="Times New Roman" w:cs="Times New Roman"/>
          <w:lang w:val="en-US"/>
        </w:rPr>
        <w:t>Metode yang digunakan dalam penelitian ini adalah metode kualitatif bersifat deskriptif - induktif. Sifat penelitian deskriptif ini dimaksudkan untuk dapat memberikan uraian dan penjelasan data dan informasi yang diperoleh selama penelitian, sedangkan pendekatan induktif berdasarkan proses bepikir / pengamatan di lapangan / fakta - fakta empirik.</w:t>
      </w:r>
    </w:p>
    <w:p w14:paraId="69C2DC63" w14:textId="3B8546A9" w:rsidR="00600A1D" w:rsidRDefault="00600A1D" w:rsidP="00600A1D">
      <w:pPr>
        <w:spacing w:line="240" w:lineRule="auto"/>
        <w:ind w:firstLine="567"/>
        <w:jc w:val="both"/>
        <w:rPr>
          <w:rFonts w:ascii="Times New Roman" w:hAnsi="Times New Roman" w:cs="Times New Roman"/>
          <w:lang w:val="en-US"/>
        </w:rPr>
      </w:pPr>
      <w:r w:rsidRPr="00600A1D">
        <w:rPr>
          <w:rFonts w:ascii="Times New Roman" w:hAnsi="Times New Roman" w:cs="Times New Roman"/>
          <w:lang w:val="en-US"/>
        </w:rPr>
        <w:t>Metode kualitatif dengan pendekatan deskriptif, dimana dalam pemecahan masalahnya menggambarkan subjek atau objek penelitian berdasarkan fakta – fakta yang diperoleh selama penelitian dalam kinerja sistem irigasi dan usaha mengemukakan hubungan secara mendalam dari aspek - aspek yang diteliti.</w:t>
      </w:r>
    </w:p>
    <w:p w14:paraId="67E71EB2" w14:textId="23E36CA1" w:rsidR="008C17A5" w:rsidRPr="008C17A5" w:rsidRDefault="00B55C3D" w:rsidP="008C17A5">
      <w:pPr>
        <w:spacing w:line="240" w:lineRule="auto"/>
        <w:ind w:firstLine="567"/>
        <w:jc w:val="both"/>
        <w:rPr>
          <w:rFonts w:ascii="Times New Roman" w:hAnsi="Times New Roman" w:cs="Times New Roman"/>
          <w:b/>
          <w:bCs/>
          <w:lang w:val="en-US"/>
        </w:rPr>
      </w:pPr>
      <w:r>
        <w:rPr>
          <w:rFonts w:ascii="Times New Roman" w:hAnsi="Times New Roman" w:cs="Times New Roman"/>
          <w:b/>
          <w:bCs/>
          <w:lang w:val="en-US"/>
        </w:rPr>
        <w:t xml:space="preserve">2.1 </w:t>
      </w:r>
      <w:r w:rsidR="008C17A5" w:rsidRPr="008C17A5">
        <w:rPr>
          <w:rFonts w:ascii="Times New Roman" w:hAnsi="Times New Roman" w:cs="Times New Roman"/>
          <w:b/>
          <w:bCs/>
        </w:rPr>
        <w:t>Metode Pengolahan Dat</w:t>
      </w:r>
      <w:r w:rsidR="008C17A5" w:rsidRPr="008C17A5">
        <w:rPr>
          <w:rFonts w:ascii="Times New Roman" w:hAnsi="Times New Roman" w:cs="Times New Roman"/>
          <w:b/>
          <w:bCs/>
          <w:lang w:val="en-US"/>
        </w:rPr>
        <w:t>a</w:t>
      </w:r>
    </w:p>
    <w:p w14:paraId="289183CF" w14:textId="77777777" w:rsidR="008C17A5" w:rsidRPr="008C17A5" w:rsidRDefault="008C17A5" w:rsidP="008C17A5">
      <w:pPr>
        <w:spacing w:line="240" w:lineRule="auto"/>
        <w:jc w:val="both"/>
        <w:rPr>
          <w:rFonts w:ascii="Times New Roman" w:hAnsi="Times New Roman" w:cs="Times New Roman"/>
        </w:rPr>
      </w:pPr>
      <w:r w:rsidRPr="008C17A5">
        <w:rPr>
          <w:rFonts w:ascii="Times New Roman" w:hAnsi="Times New Roman" w:cs="Times New Roman"/>
        </w:rPr>
        <w:t xml:space="preserve">Tahap pengolahan data dilakukan   dalam penelitian ini adalah sebagai berikut: </w:t>
      </w:r>
    </w:p>
    <w:p w14:paraId="39D1912E" w14:textId="1C34B8AC" w:rsidR="008C17A5" w:rsidRPr="008C17A5" w:rsidRDefault="00B55C3D" w:rsidP="008C17A5">
      <w:pPr>
        <w:spacing w:line="240" w:lineRule="auto"/>
        <w:ind w:firstLine="567"/>
        <w:jc w:val="both"/>
        <w:rPr>
          <w:rFonts w:ascii="Times New Roman" w:hAnsi="Times New Roman" w:cs="Times New Roman"/>
          <w:b/>
          <w:bCs/>
        </w:rPr>
      </w:pPr>
      <w:r>
        <w:rPr>
          <w:rFonts w:ascii="Times New Roman" w:hAnsi="Times New Roman" w:cs="Times New Roman"/>
          <w:b/>
          <w:bCs/>
          <w:lang w:val="en-US"/>
        </w:rPr>
        <w:t xml:space="preserve">2.2 </w:t>
      </w:r>
      <w:r w:rsidR="008C17A5" w:rsidRPr="008C17A5">
        <w:rPr>
          <w:rFonts w:ascii="Times New Roman" w:hAnsi="Times New Roman" w:cs="Times New Roman"/>
          <w:b/>
          <w:bCs/>
        </w:rPr>
        <w:t>Pengolahan Data Klimatologi</w:t>
      </w:r>
    </w:p>
    <w:p w14:paraId="37BB6ED9" w14:textId="77777777" w:rsidR="008C17A5" w:rsidRPr="008C17A5" w:rsidRDefault="008C17A5" w:rsidP="008C17A5">
      <w:pPr>
        <w:spacing w:line="240" w:lineRule="auto"/>
        <w:ind w:firstLine="567"/>
        <w:jc w:val="both"/>
        <w:rPr>
          <w:rFonts w:ascii="Times New Roman" w:hAnsi="Times New Roman" w:cs="Times New Roman"/>
        </w:rPr>
      </w:pPr>
      <w:r w:rsidRPr="008C17A5">
        <w:rPr>
          <w:rFonts w:ascii="Times New Roman" w:hAnsi="Times New Roman" w:cs="Times New Roman"/>
        </w:rPr>
        <w:t>Data klimatologi terdiri dari data temperatur udara, kelembaban udara, kecepatan angin, dan lama penyinaran matahari [16]. Data tersebut digunakan dalam perhitungan evapotranspirasi potensial (Et0) menggunakan metode Penman-Monteith. Pemilihan rumus Penman dikarenakan metode Penman merupakan model kombinasi yang melibatkan 4 unsur. Dalam mencari nilai evapotranspirasi potensial (Et0) peneliti menggunakan bantuan aplikasi CROPWAT.</w:t>
      </w:r>
    </w:p>
    <w:p w14:paraId="02F4934C" w14:textId="53A42A2E" w:rsidR="00600A1D" w:rsidRDefault="008C17A5" w:rsidP="008C17A5">
      <w:pPr>
        <w:spacing w:line="240" w:lineRule="auto"/>
        <w:ind w:firstLine="567"/>
        <w:jc w:val="both"/>
        <w:rPr>
          <w:rFonts w:ascii="Times New Roman" w:hAnsi="Times New Roman" w:cs="Times New Roman"/>
        </w:rPr>
      </w:pPr>
      <w:r w:rsidRPr="008C17A5">
        <w:rPr>
          <w:rFonts w:ascii="Times New Roman" w:hAnsi="Times New Roman" w:cs="Times New Roman"/>
        </w:rPr>
        <w:t>CROPWAT dimaksudkan sebagai alat yang praktis untuk menghitung laju evapotranspirasi standar, kebutuhan air tanaman dan pengaturan irigasi tanaman. Dari beberapa studi didapatkan bahwa model Penman-Monteith memberikan pendugaan yang akurat sehingga FAO merekomendasikan penggunaannya untuk pendugaan laju evapotranspirasi standar dalam menduga kebutuhan air bagi tanaman [17].</w:t>
      </w:r>
    </w:p>
    <w:p w14:paraId="3E264FF0" w14:textId="77777777" w:rsidR="008C17A5" w:rsidRPr="008C17A5" w:rsidRDefault="008C17A5" w:rsidP="008C17A5">
      <w:pPr>
        <w:spacing w:after="0"/>
        <w:ind w:firstLine="720"/>
        <w:rPr>
          <w:rFonts w:ascii="Times New Roman" w:hAnsi="Times New Roman" w:cs="Times New Roman"/>
        </w:rPr>
      </w:pPr>
      <w:bookmarkStart w:id="0" w:name="_Hlk121323139"/>
      <w:r w:rsidRPr="008C17A5">
        <w:rPr>
          <w:rFonts w:ascii="Times New Roman" w:hAnsi="Times New Roman" w:cs="Times New Roman"/>
        </w:rPr>
        <w:t>Rumus perhitungan evapotranspirasi potensial (Et0) dengan menggunakan persamaan Penman-Monteith adalah:</w:t>
      </w:r>
    </w:p>
    <w:p w14:paraId="5ED57EEE" w14:textId="77777777" w:rsidR="008C17A5" w:rsidRDefault="008C17A5" w:rsidP="008C17A5">
      <w:pPr>
        <w:spacing w:after="0"/>
        <w:ind w:firstLine="720"/>
      </w:pPr>
      <m:oMath>
        <m:r>
          <m:rPr>
            <m:sty m:val="p"/>
          </m:rPr>
          <w:rPr>
            <w:rFonts w:ascii="Cambria Math" w:hAnsi="Cambria Math"/>
            <w:w w:val="120"/>
            <w:szCs w:val="24"/>
          </w:rPr>
          <m:t>ℷET</m:t>
        </m:r>
        <m:r>
          <m:rPr>
            <m:sty m:val="p"/>
          </m:rPr>
          <w:rPr>
            <w:rFonts w:ascii="Cambria Math" w:hAnsi="Cambria Math"/>
            <w:spacing w:val="-34"/>
            <w:w w:val="120"/>
            <w:szCs w:val="24"/>
          </w:rPr>
          <m:t xml:space="preserve"> =</m:t>
        </m:r>
        <m:f>
          <m:fPr>
            <m:ctrlPr>
              <w:rPr>
                <w:rFonts w:ascii="Cambria Math" w:hAnsi="Cambria Math"/>
                <w:spacing w:val="-34"/>
                <w:w w:val="120"/>
                <w:szCs w:val="24"/>
              </w:rPr>
            </m:ctrlPr>
          </m:fPr>
          <m:num>
            <m:r>
              <m:rPr>
                <m:sty m:val="p"/>
              </m:rPr>
              <w:rPr>
                <w:rFonts w:ascii="Cambria Math" w:hAnsi="Cambria Math"/>
                <w:w w:val="120"/>
                <w:szCs w:val="24"/>
              </w:rPr>
              <m:t>∆(Rn-G)+ρa Cp</m:t>
            </m:r>
            <m:f>
              <m:fPr>
                <m:ctrlPr>
                  <w:rPr>
                    <w:rFonts w:ascii="Cambria Math" w:hAnsi="Cambria Math"/>
                    <w:w w:val="120"/>
                    <w:szCs w:val="24"/>
                  </w:rPr>
                </m:ctrlPr>
              </m:fPr>
              <m:num>
                <m:r>
                  <w:rPr>
                    <w:rFonts w:ascii="Cambria Math" w:hAnsi="Cambria Math"/>
                    <w:w w:val="120"/>
                    <w:szCs w:val="24"/>
                  </w:rPr>
                  <m:t>(es-ea)</m:t>
                </m:r>
              </m:num>
              <m:den>
                <m:r>
                  <w:rPr>
                    <w:rFonts w:ascii="Cambria Math" w:hAnsi="Cambria Math"/>
                    <w:w w:val="120"/>
                    <w:szCs w:val="24"/>
                  </w:rPr>
                  <m:t>ra</m:t>
                </m:r>
              </m:den>
            </m:f>
          </m:num>
          <m:den>
            <m:r>
              <m:rPr>
                <m:sty m:val="p"/>
              </m:rPr>
              <w:rPr>
                <w:rFonts w:ascii="Cambria Math" w:hAnsi="Cambria Math"/>
                <w:w w:val="120"/>
                <w:szCs w:val="24"/>
              </w:rPr>
              <m:t>∆ +</m:t>
            </m:r>
            <m:r>
              <m:rPr>
                <m:sty m:val="p"/>
              </m:rPr>
              <w:rPr>
                <w:rFonts w:ascii="Cambria Math" w:hAnsi="Cambria Math"/>
                <w:spacing w:val="-26"/>
                <w:w w:val="120"/>
                <w:szCs w:val="24"/>
              </w:rPr>
              <m:t xml:space="preserve"> </m:t>
            </m:r>
            <m:r>
              <m:rPr>
                <m:sty m:val="p"/>
              </m:rPr>
              <w:rPr>
                <w:rFonts w:ascii="Cambria Math" w:hAnsi="Cambria Math"/>
                <w:spacing w:val="-9"/>
                <w:w w:val="120"/>
                <w:szCs w:val="24"/>
              </w:rPr>
              <m:t xml:space="preserve">γ ( </m:t>
            </m:r>
            <m:f>
              <m:fPr>
                <m:ctrlPr>
                  <w:rPr>
                    <w:rFonts w:ascii="Cambria Math" w:hAnsi="Cambria Math"/>
                    <w:spacing w:val="-9"/>
                    <w:w w:val="120"/>
                    <w:szCs w:val="24"/>
                  </w:rPr>
                </m:ctrlPr>
              </m:fPr>
              <m:num>
                <m:r>
                  <w:rPr>
                    <w:rFonts w:ascii="Cambria Math" w:hAnsi="Cambria Math"/>
                    <w:spacing w:val="-9"/>
                    <w:w w:val="120"/>
                    <w:szCs w:val="24"/>
                  </w:rPr>
                  <m:t>rs</m:t>
                </m:r>
              </m:num>
              <m:den>
                <m:r>
                  <w:rPr>
                    <w:rFonts w:ascii="Cambria Math" w:hAnsi="Cambria Math"/>
                    <w:spacing w:val="-9"/>
                    <w:w w:val="120"/>
                    <w:szCs w:val="24"/>
                  </w:rPr>
                  <m:t>ra</m:t>
                </m:r>
              </m:den>
            </m:f>
            <m:r>
              <w:rPr>
                <w:rFonts w:ascii="Cambria Math" w:hAnsi="Cambria Math"/>
                <w:spacing w:val="-9"/>
                <w:w w:val="120"/>
                <w:szCs w:val="24"/>
              </w:rPr>
              <m:t xml:space="preserve"> )</m:t>
            </m:r>
          </m:den>
        </m:f>
      </m:oMath>
      <w:r w:rsidRPr="00570132">
        <w:rPr>
          <w:spacing w:val="-34"/>
          <w:w w:val="120"/>
          <w:szCs w:val="24"/>
        </w:rPr>
        <w:tab/>
      </w:r>
      <w:r w:rsidRPr="00570132">
        <w:rPr>
          <w:spacing w:val="-34"/>
          <w:w w:val="120"/>
          <w:szCs w:val="24"/>
        </w:rPr>
        <w:tab/>
      </w:r>
      <w:r w:rsidRPr="00570132">
        <w:rPr>
          <w:spacing w:val="-34"/>
          <w:w w:val="120"/>
          <w:szCs w:val="24"/>
        </w:rPr>
        <w:tab/>
      </w:r>
      <w:r w:rsidRPr="00570132">
        <w:rPr>
          <w:spacing w:val="-34"/>
          <w:w w:val="120"/>
          <w:szCs w:val="24"/>
        </w:rPr>
        <w:tab/>
        <w:t>( 1 )</w:t>
      </w:r>
    </w:p>
    <w:bookmarkEnd w:id="0"/>
    <w:p w14:paraId="1C8BD519" w14:textId="77777777" w:rsidR="008C17A5" w:rsidRDefault="008C17A5" w:rsidP="008C17A5">
      <w:pPr>
        <w:spacing w:after="0"/>
        <w:ind w:firstLine="720"/>
      </w:pPr>
      <w:r>
        <w:t>Dimana:</w:t>
      </w:r>
    </w:p>
    <w:p w14:paraId="3B7ADA74" w14:textId="77777777" w:rsidR="008C17A5" w:rsidRDefault="008C17A5" w:rsidP="008C17A5">
      <w:pPr>
        <w:spacing w:after="0"/>
        <w:ind w:firstLine="720"/>
      </w:pPr>
      <w:r>
        <w:t>Rn</w:t>
      </w:r>
      <w:r>
        <w:tab/>
      </w:r>
      <w:r>
        <w:tab/>
        <w:t xml:space="preserve">: </w:t>
      </w:r>
      <w:r w:rsidRPr="00F03D07">
        <w:rPr>
          <w:i/>
          <w:iCs/>
        </w:rPr>
        <w:t>the net radiation</w:t>
      </w:r>
    </w:p>
    <w:p w14:paraId="731B5AB8" w14:textId="77777777" w:rsidR="008C17A5" w:rsidRDefault="008C17A5" w:rsidP="008C17A5">
      <w:pPr>
        <w:spacing w:after="0"/>
        <w:ind w:firstLine="720"/>
      </w:pPr>
      <w:r>
        <w:t xml:space="preserve">G </w:t>
      </w:r>
      <w:r>
        <w:tab/>
      </w:r>
      <w:r>
        <w:tab/>
        <w:t xml:space="preserve">: </w:t>
      </w:r>
      <w:r w:rsidRPr="00F03D07">
        <w:rPr>
          <w:i/>
          <w:iCs/>
        </w:rPr>
        <w:t>the soil heat flux</w:t>
      </w:r>
    </w:p>
    <w:p w14:paraId="7B744917" w14:textId="5F30DFED" w:rsidR="008C17A5" w:rsidRDefault="008C17A5" w:rsidP="008C17A5">
      <w:pPr>
        <w:spacing w:after="0"/>
        <w:ind w:firstLine="720"/>
      </w:pPr>
      <w:r>
        <w:t xml:space="preserve">(es–ea) </w:t>
      </w:r>
      <w:r>
        <w:tab/>
      </w:r>
      <w:r>
        <w:tab/>
        <w:t xml:space="preserve">: </w:t>
      </w:r>
      <w:r w:rsidRPr="00F03D07">
        <w:rPr>
          <w:i/>
          <w:iCs/>
        </w:rPr>
        <w:t>represents the vapour pressure deficit of the air</w:t>
      </w:r>
    </w:p>
    <w:p w14:paraId="3724E820" w14:textId="77777777" w:rsidR="008C17A5" w:rsidRDefault="008C17A5" w:rsidP="008C17A5">
      <w:pPr>
        <w:spacing w:after="0"/>
        <w:ind w:firstLine="720"/>
      </w:pPr>
      <w:r>
        <w:t xml:space="preserve">ρa </w:t>
      </w:r>
      <w:r>
        <w:tab/>
      </w:r>
      <w:r>
        <w:tab/>
        <w:t xml:space="preserve">: </w:t>
      </w:r>
      <w:r w:rsidRPr="00F03D07">
        <w:rPr>
          <w:i/>
          <w:iCs/>
        </w:rPr>
        <w:t>the main air density at constant pressure</w:t>
      </w:r>
    </w:p>
    <w:p w14:paraId="1DE9D557" w14:textId="77777777" w:rsidR="008C17A5" w:rsidRDefault="008C17A5" w:rsidP="008C17A5">
      <w:pPr>
        <w:spacing w:after="0"/>
        <w:ind w:firstLine="720"/>
      </w:pPr>
      <w:r>
        <w:t xml:space="preserve">Cp </w:t>
      </w:r>
      <w:r>
        <w:tab/>
      </w:r>
      <w:r>
        <w:tab/>
        <w:t xml:space="preserve">: </w:t>
      </w:r>
      <w:r w:rsidRPr="00F03D07">
        <w:rPr>
          <w:i/>
          <w:iCs/>
        </w:rPr>
        <w:t>the specific heat of the air</w:t>
      </w:r>
    </w:p>
    <w:p w14:paraId="2EAA298C" w14:textId="77777777" w:rsidR="008C17A5" w:rsidRDefault="008C17A5" w:rsidP="008C17A5">
      <w:pPr>
        <w:spacing w:after="0"/>
        <w:ind w:firstLine="720"/>
      </w:pPr>
      <w:r>
        <w:t xml:space="preserve">∆ </w:t>
      </w:r>
      <w:r>
        <w:tab/>
      </w:r>
      <w:r>
        <w:tab/>
        <w:t xml:space="preserve">: </w:t>
      </w:r>
      <w:r w:rsidRPr="00F03D07">
        <w:rPr>
          <w:i/>
          <w:iCs/>
        </w:rPr>
        <w:t>represents the slope of the saturation vapour pressure</w:t>
      </w:r>
      <w:r>
        <w:t xml:space="preserve">     </w:t>
      </w:r>
    </w:p>
    <w:p w14:paraId="5108A983" w14:textId="77777777" w:rsidR="008C17A5" w:rsidRPr="00F03D07" w:rsidRDefault="008C17A5" w:rsidP="008C17A5">
      <w:pPr>
        <w:spacing w:after="0"/>
        <w:rPr>
          <w:i/>
          <w:iCs/>
        </w:rPr>
      </w:pPr>
      <w:r>
        <w:t xml:space="preserve">  </w:t>
      </w:r>
      <w:r>
        <w:tab/>
      </w:r>
      <w:r>
        <w:tab/>
      </w:r>
      <w:r>
        <w:tab/>
        <w:t xml:space="preserve">  </w:t>
      </w:r>
      <w:r w:rsidRPr="00F03D07">
        <w:rPr>
          <w:i/>
          <w:iCs/>
        </w:rPr>
        <w:t>temperature relationship</w:t>
      </w:r>
    </w:p>
    <w:p w14:paraId="545BF5A2" w14:textId="77777777" w:rsidR="008C17A5" w:rsidRDefault="008C17A5" w:rsidP="008C17A5">
      <w:pPr>
        <w:spacing w:after="0"/>
        <w:ind w:firstLine="720"/>
      </w:pPr>
      <w:r>
        <w:t xml:space="preserve">γ </w:t>
      </w:r>
      <w:r>
        <w:tab/>
      </w:r>
      <w:r>
        <w:tab/>
        <w:t xml:space="preserve">: </w:t>
      </w:r>
      <w:r w:rsidRPr="00F03D07">
        <w:rPr>
          <w:i/>
          <w:iCs/>
        </w:rPr>
        <w:t>the psychometric constant</w:t>
      </w:r>
    </w:p>
    <w:p w14:paraId="1C1344AD" w14:textId="6AD839D2" w:rsidR="008C17A5" w:rsidRDefault="008C17A5" w:rsidP="008C17A5">
      <w:pPr>
        <w:spacing w:line="240" w:lineRule="auto"/>
        <w:ind w:firstLine="720"/>
        <w:jc w:val="both"/>
        <w:rPr>
          <w:i/>
          <w:iCs/>
        </w:rPr>
      </w:pPr>
      <w:r>
        <w:lastRenderedPageBreak/>
        <w:t xml:space="preserve">rs &amp; ra </w:t>
      </w:r>
      <w:r>
        <w:tab/>
      </w:r>
      <w:r>
        <w:tab/>
      </w:r>
      <w:r>
        <w:t xml:space="preserve">: </w:t>
      </w:r>
      <w:r w:rsidRPr="00F03D07">
        <w:rPr>
          <w:i/>
          <w:iCs/>
        </w:rPr>
        <w:t>the (bulk) surface and aerodynamic resistances</w:t>
      </w:r>
    </w:p>
    <w:p w14:paraId="7FEDDEE8" w14:textId="77777777" w:rsidR="001007A4" w:rsidRPr="001007A4" w:rsidRDefault="001007A4" w:rsidP="001007A4">
      <w:pPr>
        <w:spacing w:after="0"/>
        <w:ind w:firstLine="720"/>
        <w:rPr>
          <w:rFonts w:ascii="Times New Roman" w:hAnsi="Times New Roman" w:cs="Times New Roman"/>
        </w:rPr>
      </w:pPr>
      <w:r w:rsidRPr="001007A4">
        <w:rPr>
          <w:rFonts w:ascii="Times New Roman" w:hAnsi="Times New Roman" w:cs="Times New Roman"/>
        </w:rPr>
        <w:t>Tahap analisis evapotranspirasi potensial (Et0)  pada software CROPWAT version 8.0 yaitu :</w:t>
      </w:r>
    </w:p>
    <w:p w14:paraId="638D6A42" w14:textId="77777777" w:rsidR="001007A4" w:rsidRPr="001007A4" w:rsidRDefault="001007A4" w:rsidP="001007A4">
      <w:pPr>
        <w:pStyle w:val="ListParagraph"/>
        <w:numPr>
          <w:ilvl w:val="0"/>
          <w:numId w:val="32"/>
        </w:numPr>
        <w:spacing w:after="0"/>
        <w:rPr>
          <w:rFonts w:ascii="Times New Roman" w:hAnsi="Times New Roman" w:cs="Times New Roman"/>
        </w:rPr>
      </w:pPr>
      <w:r w:rsidRPr="001007A4">
        <w:rPr>
          <w:rFonts w:ascii="Times New Roman" w:hAnsi="Times New Roman" w:cs="Times New Roman"/>
        </w:rPr>
        <w:t>Jalankan software CROPWAT version 8.0</w:t>
      </w:r>
    </w:p>
    <w:p w14:paraId="4332491B" w14:textId="77777777" w:rsidR="001007A4" w:rsidRPr="001007A4" w:rsidRDefault="001007A4" w:rsidP="001007A4">
      <w:pPr>
        <w:pStyle w:val="ListParagraph"/>
        <w:numPr>
          <w:ilvl w:val="0"/>
          <w:numId w:val="32"/>
        </w:numPr>
        <w:spacing w:after="0"/>
        <w:rPr>
          <w:rFonts w:ascii="Times New Roman" w:hAnsi="Times New Roman" w:cs="Times New Roman"/>
        </w:rPr>
      </w:pPr>
      <w:r w:rsidRPr="001007A4">
        <w:rPr>
          <w:rFonts w:ascii="Times New Roman" w:hAnsi="Times New Roman" w:cs="Times New Roman"/>
        </w:rPr>
        <w:t>Klik icon climate/ETo</w:t>
      </w:r>
    </w:p>
    <w:p w14:paraId="7B2B768F" w14:textId="77777777" w:rsidR="001007A4" w:rsidRPr="001007A4" w:rsidRDefault="001007A4" w:rsidP="001007A4">
      <w:pPr>
        <w:pStyle w:val="ListParagraph"/>
        <w:numPr>
          <w:ilvl w:val="0"/>
          <w:numId w:val="32"/>
        </w:numPr>
        <w:spacing w:after="0"/>
        <w:rPr>
          <w:rFonts w:ascii="Times New Roman" w:hAnsi="Times New Roman" w:cs="Times New Roman"/>
        </w:rPr>
      </w:pPr>
      <w:r w:rsidRPr="001007A4">
        <w:rPr>
          <w:rFonts w:ascii="Times New Roman" w:hAnsi="Times New Roman" w:cs="Times New Roman"/>
        </w:rPr>
        <w:t>Input data klimatologi berupa :</w:t>
      </w:r>
    </w:p>
    <w:p w14:paraId="4D703F6A"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country, negara dimana data klimatologi berasal.</w:t>
      </w:r>
    </w:p>
    <w:p w14:paraId="663D9BE6"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station, stasiun klimatologi pencatat.</w:t>
      </w:r>
    </w:p>
    <w:p w14:paraId="6492B0F3"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latitude, tinggi tempat stasiun pencatat.</w:t>
      </w:r>
    </w:p>
    <w:p w14:paraId="6A9B57C8"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longitude,letak lintang (Utara/Selatan)</w:t>
      </w:r>
    </w:p>
    <w:p w14:paraId="64837702"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temperatur maksimum (oC/OF/OK)</w:t>
      </w:r>
    </w:p>
    <w:p w14:paraId="22798263"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kelembaban relatif (%, mm/Hg, kpa, mbar)</w:t>
      </w:r>
    </w:p>
    <w:p w14:paraId="2A8BD0B4"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kecepatan angin (km/hari, km/jam, m/dt, ml/hari, ml/jam)</w:t>
      </w:r>
    </w:p>
    <w:p w14:paraId="50D260D5"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Input data lama penyinaran matahari (jam atau %)</w:t>
      </w:r>
    </w:p>
    <w:p w14:paraId="31D9A43F" w14:textId="77777777" w:rsidR="001007A4" w:rsidRPr="001007A4" w:rsidRDefault="001007A4" w:rsidP="001007A4">
      <w:pPr>
        <w:pStyle w:val="ListParagraph"/>
        <w:numPr>
          <w:ilvl w:val="0"/>
          <w:numId w:val="33"/>
        </w:numPr>
        <w:spacing w:after="0"/>
        <w:rPr>
          <w:rFonts w:ascii="Times New Roman" w:hAnsi="Times New Roman" w:cs="Times New Roman"/>
        </w:rPr>
      </w:pPr>
      <w:r w:rsidRPr="001007A4">
        <w:rPr>
          <w:rFonts w:ascii="Times New Roman" w:hAnsi="Times New Roman" w:cs="Times New Roman"/>
        </w:rPr>
        <w:t>Otomatis ETo terkalkulasi dan hasil langsung tampil</w:t>
      </w:r>
    </w:p>
    <w:p w14:paraId="61A43EDA" w14:textId="1E4CE05C" w:rsidR="001007A4" w:rsidRPr="00570132" w:rsidRDefault="001007A4" w:rsidP="001007A4">
      <w:pPr>
        <w:pStyle w:val="Heading3"/>
        <w:keepNext/>
        <w:keepLines/>
        <w:numPr>
          <w:ilvl w:val="1"/>
          <w:numId w:val="35"/>
        </w:numPr>
        <w:spacing w:before="200" w:after="240" w:line="256" w:lineRule="auto"/>
      </w:pPr>
      <w:bookmarkStart w:id="1" w:name="_Toc111894339"/>
      <w:r w:rsidRPr="00570132">
        <w:t>Pengolahan Data Hidrologi Data Curah Hujan Digunakan Dalam Perhitungan Kebutuhan Air Irigasi Untuk Menentukan Curah Hujan Efektif (DPU, 1986)</w:t>
      </w:r>
      <w:bookmarkEnd w:id="1"/>
    </w:p>
    <w:p w14:paraId="750C1945" w14:textId="77777777" w:rsidR="001007A4" w:rsidRPr="001C1D3A" w:rsidRDefault="001007A4" w:rsidP="001007A4">
      <w:pPr>
        <w:spacing w:line="240" w:lineRule="auto"/>
        <w:ind w:left="851"/>
      </w:pPr>
      <m:oMath>
        <m:r>
          <w:rPr>
            <w:rFonts w:ascii="Cambria Math" w:hAnsi="Cambria Math"/>
          </w:rPr>
          <m:t>Re=</m:t>
        </m:r>
        <m:f>
          <m:fPr>
            <m:ctrlPr>
              <w:rPr>
                <w:rFonts w:ascii="Cambria Math" w:hAnsi="Cambria Math"/>
                <w:i/>
                <w:szCs w:val="24"/>
              </w:rPr>
            </m:ctrlPr>
          </m:fPr>
          <m:num>
            <m:r>
              <w:rPr>
                <w:rFonts w:ascii="Cambria Math" w:hAnsi="Cambria Math"/>
              </w:rPr>
              <m:t>0,7×</m:t>
            </m:r>
            <m:sSub>
              <m:sSubPr>
                <m:ctrlPr>
                  <w:rPr>
                    <w:rFonts w:ascii="Cambria Math" w:hAnsi="Cambria Math"/>
                    <w:i/>
                    <w:szCs w:val="24"/>
                  </w:rPr>
                </m:ctrlPr>
              </m:sSubPr>
              <m:e>
                <m:r>
                  <w:rPr>
                    <w:rFonts w:ascii="Cambria Math" w:hAnsi="Cambria Math"/>
                  </w:rPr>
                  <m:t>R</m:t>
                </m:r>
              </m:e>
              <m:sub>
                <m:r>
                  <w:rPr>
                    <w:rFonts w:ascii="Cambria Math" w:hAnsi="Cambria Math"/>
                  </w:rPr>
                  <m:t>80</m:t>
                </m:r>
              </m:sub>
            </m:sSub>
          </m:num>
          <m:den>
            <m:r>
              <w:rPr>
                <w:rFonts w:ascii="Cambria Math" w:hAnsi="Cambria Math"/>
              </w:rPr>
              <m:t xml:space="preserve">perode waktu pengamatan </m:t>
            </m:r>
          </m:den>
        </m:f>
      </m:oMath>
      <w:r w:rsidRPr="001C1D3A">
        <w:tab/>
      </w:r>
      <w:r w:rsidRPr="001C1D3A">
        <w:tab/>
      </w:r>
      <w:r w:rsidRPr="001C1D3A">
        <w:tab/>
      </w:r>
      <w:r w:rsidRPr="001C1D3A">
        <w:tab/>
        <w:t xml:space="preserve">( 2 ) </w:t>
      </w:r>
    </w:p>
    <w:p w14:paraId="6C32515E" w14:textId="77777777" w:rsidR="001007A4" w:rsidRPr="001007A4" w:rsidRDefault="001007A4" w:rsidP="001007A4">
      <w:pPr>
        <w:spacing w:line="240" w:lineRule="auto"/>
        <w:ind w:left="851"/>
        <w:rPr>
          <w:rFonts w:ascii="Times New Roman" w:hAnsi="Times New Roman" w:cs="Times New Roman"/>
        </w:rPr>
      </w:pPr>
      <w:r w:rsidRPr="001C1D3A">
        <w:t xml:space="preserve"> </w:t>
      </w:r>
      <w:r w:rsidRPr="001007A4">
        <w:rPr>
          <w:rFonts w:ascii="Times New Roman" w:hAnsi="Times New Roman" w:cs="Times New Roman"/>
        </w:rPr>
        <w:t>Dimana:</w:t>
      </w:r>
    </w:p>
    <w:p w14:paraId="6168732A"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n </w:t>
      </w:r>
      <w:r w:rsidRPr="001007A4">
        <w:rPr>
          <w:rFonts w:ascii="Times New Roman" w:hAnsi="Times New Roman" w:cs="Times New Roman"/>
        </w:rPr>
        <w:tab/>
        <w:t>: periode lamanya pengamatan (15 hr)</w:t>
      </w:r>
    </w:p>
    <w:p w14:paraId="7F17015F"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Re </w:t>
      </w:r>
      <w:r w:rsidRPr="001007A4">
        <w:rPr>
          <w:rFonts w:ascii="Times New Roman" w:hAnsi="Times New Roman" w:cs="Times New Roman"/>
        </w:rPr>
        <w:tab/>
        <w:t xml:space="preserve">: curah hujan efektif (mm/hari) </w:t>
      </w:r>
    </w:p>
    <w:p w14:paraId="309CA807" w14:textId="133D8C99" w:rsidR="001007A4" w:rsidRDefault="001007A4" w:rsidP="001007A4">
      <w:pPr>
        <w:spacing w:after="0" w:line="240" w:lineRule="auto"/>
        <w:ind w:left="851"/>
        <w:rPr>
          <w:rFonts w:ascii="Times New Roman" w:hAnsi="Times New Roman" w:cs="Times New Roman"/>
        </w:rPr>
      </w:pPr>
      <m:oMath>
        <m:sSub>
          <m:sSubPr>
            <m:ctrlPr>
              <w:rPr>
                <w:rFonts w:ascii="Cambria Math" w:hAnsi="Cambria Math" w:cs="Times New Roman"/>
                <w:szCs w:val="24"/>
              </w:rPr>
            </m:ctrlPr>
          </m:sSubPr>
          <m:e>
            <m:r>
              <m:rPr>
                <m:sty m:val="p"/>
              </m:rPr>
              <w:rPr>
                <w:rFonts w:ascii="Cambria Math" w:hAnsi="Cambria Math" w:cs="Times New Roman"/>
              </w:rPr>
              <m:t>R</m:t>
            </m:r>
          </m:e>
          <m:sub>
            <m:r>
              <m:rPr>
                <m:sty m:val="p"/>
              </m:rPr>
              <w:rPr>
                <w:rFonts w:ascii="Cambria Math" w:hAnsi="Cambria Math" w:cs="Times New Roman"/>
              </w:rPr>
              <m:t>80</m:t>
            </m:r>
          </m:sub>
        </m:sSub>
      </m:oMath>
      <w:r w:rsidRPr="001007A4">
        <w:rPr>
          <w:rFonts w:ascii="Times New Roman" w:hAnsi="Times New Roman" w:cs="Times New Roman"/>
        </w:rPr>
        <w:t xml:space="preserve"> </w:t>
      </w:r>
      <w:r w:rsidRPr="001007A4">
        <w:rPr>
          <w:rFonts w:ascii="Times New Roman" w:hAnsi="Times New Roman" w:cs="Times New Roman"/>
        </w:rPr>
        <w:tab/>
        <w:t xml:space="preserve">: curah hujan yang dihitung berdasarkan data (mm/hari) </w:t>
      </w:r>
    </w:p>
    <w:p w14:paraId="3B477677" w14:textId="3F988581" w:rsidR="001007A4" w:rsidRDefault="001007A4" w:rsidP="001007A4">
      <w:pPr>
        <w:spacing w:after="0" w:line="240" w:lineRule="auto"/>
        <w:ind w:left="851"/>
        <w:rPr>
          <w:rFonts w:ascii="Times New Roman" w:hAnsi="Times New Roman" w:cs="Times New Roman"/>
        </w:rPr>
      </w:pPr>
    </w:p>
    <w:p w14:paraId="473EDA88" w14:textId="37945081" w:rsidR="001007A4" w:rsidRPr="00570132" w:rsidRDefault="001007A4" w:rsidP="001007A4">
      <w:pPr>
        <w:pStyle w:val="Heading3"/>
        <w:keepNext/>
        <w:keepLines/>
        <w:numPr>
          <w:ilvl w:val="1"/>
          <w:numId w:val="35"/>
        </w:numPr>
        <w:spacing w:before="200" w:after="240" w:line="256" w:lineRule="auto"/>
        <w:jc w:val="left"/>
        <w:rPr>
          <w:szCs w:val="24"/>
        </w:rPr>
      </w:pPr>
      <w:bookmarkStart w:id="2" w:name="_Toc111894340"/>
      <w:r w:rsidRPr="00570132">
        <w:rPr>
          <w:szCs w:val="24"/>
        </w:rPr>
        <w:t>Perhitungan</w:t>
      </w:r>
      <w:r w:rsidRPr="00570132">
        <w:rPr>
          <w:spacing w:val="33"/>
          <w:szCs w:val="24"/>
        </w:rPr>
        <w:t xml:space="preserve"> </w:t>
      </w:r>
      <w:r w:rsidRPr="00570132">
        <w:rPr>
          <w:szCs w:val="24"/>
        </w:rPr>
        <w:t>Kebutuhan</w:t>
      </w:r>
      <w:r w:rsidRPr="00570132">
        <w:rPr>
          <w:spacing w:val="34"/>
          <w:szCs w:val="24"/>
        </w:rPr>
        <w:t xml:space="preserve"> </w:t>
      </w:r>
      <w:r w:rsidRPr="00570132">
        <w:rPr>
          <w:szCs w:val="24"/>
        </w:rPr>
        <w:t>Air</w:t>
      </w:r>
      <w:r w:rsidRPr="00570132">
        <w:rPr>
          <w:spacing w:val="31"/>
          <w:szCs w:val="24"/>
        </w:rPr>
        <w:t xml:space="preserve"> </w:t>
      </w:r>
      <w:r w:rsidRPr="00570132">
        <w:rPr>
          <w:szCs w:val="24"/>
        </w:rPr>
        <w:t>Tanaman</w:t>
      </w:r>
      <w:r w:rsidRPr="00570132">
        <w:rPr>
          <w:spacing w:val="34"/>
          <w:szCs w:val="24"/>
        </w:rPr>
        <w:t xml:space="preserve"> </w:t>
      </w:r>
      <w:r w:rsidRPr="00570132">
        <w:rPr>
          <w:szCs w:val="24"/>
        </w:rPr>
        <w:t>Atau</w:t>
      </w:r>
      <w:r w:rsidRPr="00570132">
        <w:rPr>
          <w:spacing w:val="-52"/>
          <w:szCs w:val="24"/>
        </w:rPr>
        <w:t xml:space="preserve"> </w:t>
      </w:r>
      <w:r>
        <w:rPr>
          <w:spacing w:val="-52"/>
          <w:szCs w:val="24"/>
        </w:rPr>
        <w:t xml:space="preserve"> </w:t>
      </w:r>
      <w:r w:rsidRPr="00570132">
        <w:rPr>
          <w:szCs w:val="24"/>
        </w:rPr>
        <w:t>Penggunaan</w:t>
      </w:r>
      <w:r w:rsidRPr="00570132">
        <w:rPr>
          <w:spacing w:val="-4"/>
          <w:szCs w:val="24"/>
        </w:rPr>
        <w:t xml:space="preserve"> </w:t>
      </w:r>
      <w:r w:rsidRPr="00570132">
        <w:rPr>
          <w:szCs w:val="24"/>
        </w:rPr>
        <w:t>Air</w:t>
      </w:r>
      <w:r w:rsidRPr="00570132">
        <w:rPr>
          <w:spacing w:val="1"/>
          <w:szCs w:val="24"/>
        </w:rPr>
        <w:t xml:space="preserve"> </w:t>
      </w:r>
      <w:r w:rsidRPr="00570132">
        <w:rPr>
          <w:szCs w:val="24"/>
        </w:rPr>
        <w:t>Konsumtif</w:t>
      </w:r>
      <w:r w:rsidRPr="00570132">
        <w:rPr>
          <w:spacing w:val="1"/>
          <w:szCs w:val="24"/>
        </w:rPr>
        <w:t xml:space="preserve"> </w:t>
      </w:r>
      <w:r w:rsidRPr="00570132">
        <w:rPr>
          <w:szCs w:val="24"/>
        </w:rPr>
        <w:t>(DPU,</w:t>
      </w:r>
      <w:r w:rsidRPr="00570132">
        <w:rPr>
          <w:spacing w:val="-5"/>
          <w:szCs w:val="24"/>
        </w:rPr>
        <w:t xml:space="preserve"> </w:t>
      </w:r>
      <w:r w:rsidRPr="00570132">
        <w:rPr>
          <w:szCs w:val="24"/>
        </w:rPr>
        <w:t>1986)</w:t>
      </w:r>
      <w:bookmarkEnd w:id="2"/>
    </w:p>
    <w:p w14:paraId="51527D6E" w14:textId="77777777" w:rsidR="001007A4" w:rsidRPr="00570132" w:rsidRDefault="001007A4" w:rsidP="001007A4">
      <w:pPr>
        <w:pStyle w:val="BodyText"/>
      </w:pPr>
      <w:r w:rsidRPr="00570132">
        <w:t>Et</w:t>
      </w:r>
      <w:r w:rsidRPr="00570132">
        <w:rPr>
          <w:vertAlign w:val="subscript"/>
        </w:rPr>
        <w:t>c</w:t>
      </w:r>
      <w:r w:rsidRPr="00570132">
        <w:rPr>
          <w:spacing w:val="-3"/>
        </w:rPr>
        <w:t xml:space="preserve"> </w:t>
      </w:r>
      <w:r w:rsidRPr="00570132">
        <w:t>= Et</w:t>
      </w:r>
      <w:r w:rsidRPr="00570132">
        <w:rPr>
          <w:vertAlign w:val="subscript"/>
        </w:rPr>
        <w:t>0</w:t>
      </w:r>
      <w:r w:rsidRPr="00570132">
        <w:rPr>
          <w:spacing w:val="3"/>
        </w:rPr>
        <w:t xml:space="preserve"> </w:t>
      </w:r>
      <w:r w:rsidRPr="00570132">
        <w:t>x</w:t>
      </w:r>
      <w:r w:rsidRPr="00570132">
        <w:rPr>
          <w:spacing w:val="-3"/>
        </w:rPr>
        <w:t xml:space="preserve"> </w:t>
      </w:r>
      <w:r w:rsidRPr="00570132">
        <w:t>kc</w:t>
      </w:r>
      <w:r w:rsidRPr="00570132">
        <w:tab/>
      </w:r>
      <w:r w:rsidRPr="00570132">
        <w:tab/>
      </w:r>
      <w:r w:rsidRPr="00570132">
        <w:tab/>
      </w:r>
      <w:r w:rsidRPr="00570132">
        <w:tab/>
      </w:r>
      <w:r w:rsidRPr="00570132">
        <w:tab/>
        <w:t>( 3 )</w:t>
      </w:r>
    </w:p>
    <w:p w14:paraId="64A2BF9F" w14:textId="77777777" w:rsidR="001007A4" w:rsidRPr="00570132" w:rsidRDefault="001007A4" w:rsidP="001007A4">
      <w:pPr>
        <w:pStyle w:val="BodyText"/>
      </w:pPr>
      <w:r w:rsidRPr="00570132">
        <w:t>Dimana:</w:t>
      </w:r>
    </w:p>
    <w:p w14:paraId="529E2EB9" w14:textId="77777777" w:rsidR="001007A4" w:rsidRPr="00570132" w:rsidRDefault="001007A4" w:rsidP="001007A4">
      <w:pPr>
        <w:pStyle w:val="BodyText"/>
      </w:pPr>
      <w:r w:rsidRPr="00570132">
        <w:t>Et</w:t>
      </w:r>
      <w:r w:rsidRPr="00570132">
        <w:rPr>
          <w:vertAlign w:val="subscript"/>
        </w:rPr>
        <w:t>c</w:t>
      </w:r>
      <w:r w:rsidRPr="00570132">
        <w:rPr>
          <w:spacing w:val="39"/>
        </w:rPr>
        <w:tab/>
        <w:t>:</w:t>
      </w:r>
      <w:r w:rsidRPr="00570132">
        <w:t>Penggunaan</w:t>
      </w:r>
      <w:r w:rsidRPr="00570132">
        <w:rPr>
          <w:spacing w:val="-5"/>
        </w:rPr>
        <w:t xml:space="preserve"> </w:t>
      </w:r>
      <w:r w:rsidRPr="00570132">
        <w:t>air secara</w:t>
      </w:r>
      <w:r w:rsidRPr="00570132">
        <w:rPr>
          <w:spacing w:val="-4"/>
        </w:rPr>
        <w:t xml:space="preserve"> </w:t>
      </w:r>
      <w:r w:rsidRPr="00DB0A3B">
        <w:t>konsumtif  (mm/hari)</w:t>
      </w:r>
    </w:p>
    <w:p w14:paraId="197341A1" w14:textId="77777777" w:rsidR="001007A4" w:rsidRPr="00570132" w:rsidRDefault="001007A4" w:rsidP="001007A4">
      <w:pPr>
        <w:pStyle w:val="BodyText"/>
      </w:pPr>
      <w:r w:rsidRPr="00570132">
        <w:t>k</w:t>
      </w:r>
      <w:r w:rsidRPr="00570132">
        <w:rPr>
          <w:vertAlign w:val="subscript"/>
        </w:rPr>
        <w:t>c</w:t>
      </w:r>
      <w:r w:rsidRPr="00570132">
        <w:rPr>
          <w:spacing w:val="75"/>
        </w:rPr>
        <w:tab/>
        <w:t>:</w:t>
      </w:r>
      <w:r w:rsidRPr="00570132">
        <w:t>Koefisien</w:t>
      </w:r>
      <w:r w:rsidRPr="00570132">
        <w:rPr>
          <w:spacing w:val="-3"/>
        </w:rPr>
        <w:t xml:space="preserve"> </w:t>
      </w:r>
      <w:r w:rsidRPr="00570132">
        <w:t>tanaman</w:t>
      </w:r>
    </w:p>
    <w:p w14:paraId="75A98FD5" w14:textId="77777777" w:rsidR="001007A4" w:rsidRPr="00570132" w:rsidRDefault="001007A4" w:rsidP="001007A4">
      <w:pPr>
        <w:pStyle w:val="BodyText"/>
      </w:pPr>
      <w:r w:rsidRPr="00570132">
        <w:t>Et</w:t>
      </w:r>
      <w:r w:rsidRPr="00570132">
        <w:rPr>
          <w:vertAlign w:val="subscript"/>
        </w:rPr>
        <w:t>0</w:t>
      </w:r>
      <w:r w:rsidRPr="00570132">
        <w:rPr>
          <w:spacing w:val="31"/>
        </w:rPr>
        <w:t xml:space="preserve"> </w:t>
      </w:r>
      <w:r w:rsidRPr="00570132">
        <w:tab/>
        <w:t>:</w:t>
      </w:r>
      <w:r w:rsidRPr="00570132">
        <w:rPr>
          <w:spacing w:val="-5"/>
        </w:rPr>
        <w:t xml:space="preserve"> </w:t>
      </w:r>
      <w:r w:rsidRPr="00570132">
        <w:t>Evapotranspirasi</w:t>
      </w:r>
      <w:r w:rsidRPr="00570132">
        <w:rPr>
          <w:spacing w:val="-5"/>
        </w:rPr>
        <w:t xml:space="preserve"> </w:t>
      </w:r>
      <w:r w:rsidRPr="00570132">
        <w:t>potensial</w:t>
      </w:r>
      <w:r w:rsidRPr="00570132">
        <w:rPr>
          <w:spacing w:val="-52"/>
        </w:rPr>
        <w:t xml:space="preserve"> </w:t>
      </w:r>
      <w:r w:rsidRPr="00570132">
        <w:t>(mm/hari)</w:t>
      </w:r>
    </w:p>
    <w:p w14:paraId="3988785F" w14:textId="7308446B" w:rsidR="001007A4" w:rsidRPr="00570132" w:rsidRDefault="001007A4" w:rsidP="001007A4">
      <w:pPr>
        <w:pStyle w:val="Heading3"/>
        <w:keepNext/>
        <w:keepLines/>
        <w:numPr>
          <w:ilvl w:val="1"/>
          <w:numId w:val="35"/>
        </w:numPr>
        <w:spacing w:before="200" w:after="240" w:line="256" w:lineRule="auto"/>
        <w:jc w:val="left"/>
      </w:pPr>
      <w:bookmarkStart w:id="3" w:name="_Toc111894341"/>
      <w:r w:rsidRPr="00570132">
        <w:t>Perhitungan Kebutuhan Bersih (</w:t>
      </w:r>
      <w:r w:rsidRPr="00570132">
        <w:rPr>
          <w:i/>
        </w:rPr>
        <w:t>Netto</w:t>
      </w:r>
      <w:r w:rsidRPr="00570132">
        <w:t>) Air Di Sawah (DPU, 1986)</w:t>
      </w:r>
      <w:bookmarkEnd w:id="3"/>
    </w:p>
    <w:p w14:paraId="437EAB34" w14:textId="77777777" w:rsidR="001007A4" w:rsidRPr="001C1D3A" w:rsidRDefault="001007A4" w:rsidP="001007A4">
      <w:pPr>
        <w:tabs>
          <w:tab w:val="left" w:pos="851"/>
        </w:tabs>
        <w:spacing w:line="360" w:lineRule="auto"/>
        <w:ind w:left="851"/>
      </w:pPr>
      <m:oMath>
        <m:r>
          <w:rPr>
            <w:rFonts w:ascii="Cambria Math" w:hAnsi="Cambria Math"/>
          </w:rPr>
          <m:t>NFR=</m:t>
        </m:r>
        <m:sSub>
          <m:sSubPr>
            <m:ctrlPr>
              <w:rPr>
                <w:rFonts w:ascii="Cambria Math" w:hAnsi="Cambria Math"/>
                <w:i/>
                <w:szCs w:val="24"/>
              </w:rPr>
            </m:ctrlPr>
          </m:sSubPr>
          <m:e>
            <m:r>
              <w:rPr>
                <w:rFonts w:ascii="Cambria Math" w:hAnsi="Cambria Math"/>
              </w:rPr>
              <m:t>Et</m:t>
            </m:r>
          </m:e>
          <m:sub>
            <m:r>
              <w:rPr>
                <w:rFonts w:ascii="Cambria Math" w:hAnsi="Cambria Math"/>
              </w:rPr>
              <m:t>c</m:t>
            </m:r>
          </m:sub>
        </m:sSub>
        <m:r>
          <w:rPr>
            <w:rFonts w:ascii="Cambria Math" w:hAnsi="Cambria Math"/>
          </w:rPr>
          <m:t>+P-Re+WLR</m:t>
        </m:r>
      </m:oMath>
      <w:r w:rsidRPr="001C1D3A">
        <w:tab/>
      </w:r>
      <w:r w:rsidRPr="001C1D3A">
        <w:tab/>
      </w:r>
      <w:r w:rsidRPr="001C1D3A">
        <w:tab/>
      </w:r>
      <w:r w:rsidRPr="001C1D3A">
        <w:tab/>
        <w:t xml:space="preserve">( 4 ) </w:t>
      </w:r>
    </w:p>
    <w:p w14:paraId="6D7AC9CC" w14:textId="77777777" w:rsidR="001007A4" w:rsidRPr="001007A4" w:rsidRDefault="001007A4" w:rsidP="001007A4">
      <w:pPr>
        <w:tabs>
          <w:tab w:val="left" w:pos="851"/>
        </w:tabs>
        <w:spacing w:line="240" w:lineRule="auto"/>
        <w:ind w:left="851"/>
        <w:rPr>
          <w:rFonts w:ascii="Times New Roman" w:hAnsi="Times New Roman" w:cs="Times New Roman"/>
        </w:rPr>
      </w:pPr>
      <w:r w:rsidRPr="001007A4">
        <w:rPr>
          <w:rFonts w:ascii="Times New Roman" w:hAnsi="Times New Roman" w:cs="Times New Roman"/>
        </w:rPr>
        <w:t xml:space="preserve">Dimana: </w:t>
      </w:r>
    </w:p>
    <w:p w14:paraId="1A9C8422" w14:textId="77777777" w:rsidR="001007A4" w:rsidRPr="001007A4" w:rsidRDefault="001007A4" w:rsidP="001007A4">
      <w:pPr>
        <w:tabs>
          <w:tab w:val="left" w:pos="851"/>
        </w:tabs>
        <w:spacing w:after="0" w:line="240" w:lineRule="auto"/>
        <w:ind w:left="851"/>
        <w:rPr>
          <w:rFonts w:ascii="Times New Roman" w:hAnsi="Times New Roman" w:cs="Times New Roman"/>
        </w:rPr>
      </w:pPr>
      <w:r w:rsidRPr="001007A4">
        <w:rPr>
          <w:rFonts w:ascii="Times New Roman" w:hAnsi="Times New Roman" w:cs="Times New Roman"/>
        </w:rPr>
        <w:t xml:space="preserve">NFR </w:t>
      </w:r>
      <w:r w:rsidRPr="001007A4">
        <w:rPr>
          <w:rFonts w:ascii="Times New Roman" w:hAnsi="Times New Roman" w:cs="Times New Roman"/>
        </w:rPr>
        <w:tab/>
        <w:t>: Kebutuhan bersih (</w:t>
      </w:r>
      <w:r w:rsidRPr="001007A4">
        <w:rPr>
          <w:rFonts w:ascii="Times New Roman" w:hAnsi="Times New Roman" w:cs="Times New Roman"/>
          <w:i/>
        </w:rPr>
        <w:t>netto</w:t>
      </w:r>
      <w:r w:rsidRPr="001007A4">
        <w:rPr>
          <w:rFonts w:ascii="Times New Roman" w:hAnsi="Times New Roman" w:cs="Times New Roman"/>
        </w:rPr>
        <w:t xml:space="preserve">) air di sawah (mm/hari) </w:t>
      </w:r>
    </w:p>
    <w:p w14:paraId="0185CAEC" w14:textId="77777777" w:rsidR="001007A4" w:rsidRPr="001007A4" w:rsidRDefault="001007A4" w:rsidP="001007A4">
      <w:pPr>
        <w:tabs>
          <w:tab w:val="left" w:pos="851"/>
        </w:tabs>
        <w:spacing w:after="0" w:line="240" w:lineRule="auto"/>
        <w:ind w:left="851"/>
        <w:rPr>
          <w:rFonts w:ascii="Times New Roman" w:hAnsi="Times New Roman" w:cs="Times New Roman"/>
        </w:rPr>
      </w:pPr>
      <w:r w:rsidRPr="001007A4">
        <w:rPr>
          <w:rFonts w:ascii="Times New Roman" w:hAnsi="Times New Roman" w:cs="Times New Roman"/>
        </w:rPr>
        <w:t xml:space="preserve">Etc </w:t>
      </w:r>
      <w:r w:rsidRPr="001007A4">
        <w:rPr>
          <w:rFonts w:ascii="Times New Roman" w:hAnsi="Times New Roman" w:cs="Times New Roman"/>
        </w:rPr>
        <w:tab/>
        <w:t xml:space="preserve">: Penggunaan air secara konsumtif (mm/hari) </w:t>
      </w:r>
    </w:p>
    <w:p w14:paraId="04C6668D" w14:textId="77777777" w:rsidR="001007A4" w:rsidRPr="001007A4" w:rsidRDefault="001007A4" w:rsidP="001007A4">
      <w:pPr>
        <w:tabs>
          <w:tab w:val="left" w:pos="851"/>
        </w:tabs>
        <w:spacing w:after="0" w:line="240" w:lineRule="auto"/>
        <w:ind w:left="851"/>
        <w:rPr>
          <w:rFonts w:ascii="Times New Roman" w:hAnsi="Times New Roman" w:cs="Times New Roman"/>
        </w:rPr>
      </w:pPr>
      <w:r w:rsidRPr="001007A4">
        <w:rPr>
          <w:rFonts w:ascii="Times New Roman" w:hAnsi="Times New Roman" w:cs="Times New Roman"/>
        </w:rPr>
        <w:t xml:space="preserve">P </w:t>
      </w:r>
      <w:r w:rsidRPr="001007A4">
        <w:rPr>
          <w:rFonts w:ascii="Times New Roman" w:hAnsi="Times New Roman" w:cs="Times New Roman"/>
        </w:rPr>
        <w:tab/>
        <w:t xml:space="preserve">: Perkolasi </w:t>
      </w:r>
    </w:p>
    <w:p w14:paraId="4A58E625" w14:textId="77777777" w:rsidR="001007A4" w:rsidRPr="001007A4" w:rsidRDefault="001007A4" w:rsidP="001007A4">
      <w:pPr>
        <w:tabs>
          <w:tab w:val="left" w:pos="851"/>
        </w:tabs>
        <w:spacing w:after="0" w:line="240" w:lineRule="auto"/>
        <w:ind w:left="851"/>
        <w:rPr>
          <w:rFonts w:ascii="Times New Roman" w:hAnsi="Times New Roman" w:cs="Times New Roman"/>
        </w:rPr>
      </w:pPr>
      <w:r w:rsidRPr="001007A4">
        <w:rPr>
          <w:rFonts w:ascii="Times New Roman" w:hAnsi="Times New Roman" w:cs="Times New Roman"/>
        </w:rPr>
        <w:t xml:space="preserve">Re </w:t>
      </w:r>
      <w:r w:rsidRPr="001007A4">
        <w:rPr>
          <w:rFonts w:ascii="Times New Roman" w:hAnsi="Times New Roman" w:cs="Times New Roman"/>
        </w:rPr>
        <w:tab/>
        <w:t xml:space="preserve">: Curah hujan efektif (mm/hari) </w:t>
      </w:r>
    </w:p>
    <w:p w14:paraId="4F82043F" w14:textId="2F070095" w:rsidR="001007A4" w:rsidRDefault="001007A4" w:rsidP="001007A4">
      <w:pPr>
        <w:tabs>
          <w:tab w:val="left" w:pos="851"/>
        </w:tabs>
        <w:spacing w:after="0" w:line="240" w:lineRule="auto"/>
        <w:ind w:left="851"/>
        <w:rPr>
          <w:rFonts w:ascii="Times New Roman" w:hAnsi="Times New Roman" w:cs="Times New Roman"/>
        </w:rPr>
      </w:pPr>
      <w:r w:rsidRPr="001007A4">
        <w:rPr>
          <w:rFonts w:ascii="Times New Roman" w:hAnsi="Times New Roman" w:cs="Times New Roman"/>
        </w:rPr>
        <w:t>WLR : Penggantian Lapisan Air sebesar 1,7mm/hari</w:t>
      </w:r>
    </w:p>
    <w:p w14:paraId="03DA89BF" w14:textId="4E7C5A2A" w:rsidR="001007A4" w:rsidRPr="00570132" w:rsidRDefault="001007A4" w:rsidP="001007A4">
      <w:pPr>
        <w:pStyle w:val="Heading3"/>
        <w:keepNext/>
        <w:keepLines/>
        <w:numPr>
          <w:ilvl w:val="1"/>
          <w:numId w:val="35"/>
        </w:numPr>
        <w:spacing w:before="200" w:line="256" w:lineRule="auto"/>
        <w:jc w:val="left"/>
      </w:pPr>
      <w:bookmarkStart w:id="4" w:name="_Toc111894342"/>
      <w:r w:rsidRPr="00570132">
        <w:lastRenderedPageBreak/>
        <w:t>Perhitungan Hidrolis Saluran Primer Dan Bangunan Sadap</w:t>
      </w:r>
      <w:bookmarkEnd w:id="4"/>
      <w:r w:rsidRPr="00570132">
        <w:t xml:space="preserve"> </w:t>
      </w:r>
    </w:p>
    <w:p w14:paraId="71E3116A" w14:textId="77777777" w:rsidR="001007A4" w:rsidRPr="001007A4" w:rsidRDefault="001007A4" w:rsidP="001007A4">
      <w:pPr>
        <w:pStyle w:val="ListParagraph"/>
        <w:spacing w:before="240" w:after="0" w:line="240" w:lineRule="auto"/>
        <w:ind w:left="0" w:firstLine="851"/>
        <w:outlineLvl w:val="2"/>
        <w:rPr>
          <w:rFonts w:ascii="Times New Roman" w:hAnsi="Times New Roman" w:cs="Times New Roman"/>
        </w:rPr>
      </w:pPr>
      <w:bookmarkStart w:id="5" w:name="_Toc108661156"/>
      <w:bookmarkStart w:id="6" w:name="_Toc108880207"/>
      <w:bookmarkStart w:id="7" w:name="_Toc111169194"/>
      <w:bookmarkStart w:id="8" w:name="_Toc111796785"/>
      <w:bookmarkStart w:id="9" w:name="_Toc111894343"/>
      <w:r w:rsidRPr="001007A4">
        <w:rPr>
          <w:rFonts w:ascii="Times New Roman" w:hAnsi="Times New Roman" w:cs="Times New Roman"/>
        </w:rPr>
        <w:t xml:space="preserve">Perhitungan hidrolis saluran primer dan bangunan sadap berdasarkan debit air yang melewati saluran dan bangunan irigasi. Rumus perhitungan hidrolis saluran primer </w:t>
      </w:r>
      <w:hyperlink w:anchor="perencanaan" w:history="1">
        <w:r w:rsidRPr="001007A4">
          <w:rPr>
            <w:rStyle w:val="Hyperlink"/>
            <w:rFonts w:ascii="Times New Roman" w:hAnsi="Times New Roman" w:cs="Times New Roman"/>
          </w:rPr>
          <w:fldChar w:fldCharType="begin" w:fldLock="1"/>
        </w:r>
        <w:r w:rsidRPr="001007A4">
          <w:rPr>
            <w:rStyle w:val="Hyperlink"/>
            <w:rFonts w:ascii="Times New Roman" w:hAnsi="Times New Roman" w:cs="Times New Roman"/>
          </w:rPr>
          <w:instrText>ADDIN CSL_CITATION {"citationItems":[{"id":"ITEM-1","itemData":{"author":[{"dropping-particle":"","family":"KP-04","given":"Standar perencanaan irigasi dan umum","non-dropping-particle":"","parse-names":false,"suffix":""}],"id":"ITEM-1","issued":{"date-parts":[["2013"]]},"number-of-pages":"391","title":"Standar Perencanaan Irigasi KP-04: Bangunan","type":"book"},"uris":["http://www.mendeley.com/documents/?uuid=9e8ff4b0-257e-4b95-a156-c10a9e2d3c98"]}],"mendeley":{"formattedCitation":"[18]","plainTextFormattedCitation":"[18]","previouslyFormattedCitation":"[18]"},"properties":{"noteIndex":0},"schema":"https://github.com/citation-style-language/schema/raw/master/csl-citation.json"}</w:instrText>
        </w:r>
        <w:r w:rsidRPr="001007A4">
          <w:rPr>
            <w:rStyle w:val="Hyperlink"/>
            <w:rFonts w:ascii="Times New Roman" w:hAnsi="Times New Roman" w:cs="Times New Roman"/>
          </w:rPr>
          <w:fldChar w:fldCharType="separate"/>
        </w:r>
        <w:r w:rsidRPr="001007A4">
          <w:rPr>
            <w:rStyle w:val="Hyperlink"/>
            <w:rFonts w:ascii="Times New Roman" w:hAnsi="Times New Roman" w:cs="Times New Roman"/>
            <w:noProof/>
          </w:rPr>
          <w:t>[18]</w:t>
        </w:r>
        <w:r w:rsidRPr="001007A4">
          <w:rPr>
            <w:rStyle w:val="Hyperlink"/>
            <w:rFonts w:ascii="Times New Roman" w:hAnsi="Times New Roman" w:cs="Times New Roman"/>
          </w:rPr>
          <w:fldChar w:fldCharType="end"/>
        </w:r>
      </w:hyperlink>
      <w:r w:rsidRPr="001007A4">
        <w:rPr>
          <w:rFonts w:ascii="Times New Roman" w:hAnsi="Times New Roman" w:cs="Times New Roman"/>
        </w:rPr>
        <w:t>:</w:t>
      </w:r>
      <w:bookmarkEnd w:id="5"/>
      <w:bookmarkEnd w:id="6"/>
      <w:bookmarkEnd w:id="7"/>
      <w:bookmarkEnd w:id="8"/>
      <w:bookmarkEnd w:id="9"/>
      <w:r w:rsidRPr="001007A4">
        <w:rPr>
          <w:rFonts w:ascii="Times New Roman" w:hAnsi="Times New Roman" w:cs="Times New Roman"/>
        </w:rPr>
        <w:t xml:space="preserve"> </w:t>
      </w:r>
    </w:p>
    <w:p w14:paraId="2F201615" w14:textId="77777777" w:rsidR="001007A4" w:rsidRPr="001007A4" w:rsidRDefault="001007A4" w:rsidP="001007A4">
      <w:pPr>
        <w:spacing w:before="240" w:after="0" w:line="240" w:lineRule="auto"/>
        <w:ind w:left="851"/>
        <w:rPr>
          <w:rFonts w:ascii="Times New Roman" w:hAnsi="Times New Roman" w:cs="Times New Roman"/>
        </w:rPr>
      </w:pPr>
      <m:oMath>
        <m:r>
          <w:rPr>
            <w:rFonts w:ascii="Cambria Math" w:hAnsi="Cambria Math" w:cs="Times New Roman"/>
          </w:rPr>
          <m:t>v=k R</m:t>
        </m:r>
        <m:f>
          <m:fPr>
            <m:ctrlPr>
              <w:rPr>
                <w:rFonts w:ascii="Cambria Math" w:hAnsi="Cambria Math" w:cs="Times New Roman"/>
                <w:i/>
                <w:szCs w:val="24"/>
              </w:rPr>
            </m:ctrlPr>
          </m:fPr>
          <m:num>
            <m:r>
              <w:rPr>
                <w:rFonts w:ascii="Cambria Math" w:hAnsi="Cambria Math" w:cs="Times New Roman"/>
              </w:rPr>
              <m:t>2</m:t>
            </m:r>
          </m:num>
          <m:den>
            <m:r>
              <w:rPr>
                <w:rFonts w:ascii="Cambria Math" w:hAnsi="Cambria Math" w:cs="Times New Roman"/>
              </w:rPr>
              <m:t>3</m:t>
            </m:r>
          </m:den>
        </m:f>
        <m:r>
          <w:rPr>
            <w:rFonts w:ascii="Cambria Math" w:hAnsi="Cambria Math" w:cs="Times New Roman"/>
          </w:rPr>
          <m:t xml:space="preserve"> I</m:t>
        </m:r>
        <m:f>
          <m:fPr>
            <m:ctrlPr>
              <w:rPr>
                <w:rFonts w:ascii="Cambria Math" w:hAnsi="Cambria Math" w:cs="Times New Roman"/>
                <w:i/>
                <w:szCs w:val="24"/>
              </w:rPr>
            </m:ctrlPr>
          </m:fPr>
          <m:num>
            <m:r>
              <w:rPr>
                <w:rFonts w:ascii="Cambria Math" w:hAnsi="Cambria Math" w:cs="Times New Roman"/>
              </w:rPr>
              <m:t>1</m:t>
            </m:r>
          </m:num>
          <m:den>
            <m:r>
              <w:rPr>
                <w:rFonts w:ascii="Cambria Math" w:hAnsi="Cambria Math" w:cs="Times New Roman"/>
              </w:rPr>
              <m:t>2</m:t>
            </m:r>
          </m:den>
        </m:f>
      </m:oMath>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hAnsi="Times New Roman" w:cs="Times New Roman"/>
        </w:rPr>
        <w:t xml:space="preserve">( 5 ) </w:t>
      </w:r>
    </w:p>
    <w:p w14:paraId="7CFBDFCB" w14:textId="77777777" w:rsidR="001007A4" w:rsidRPr="001007A4" w:rsidRDefault="001007A4" w:rsidP="001007A4">
      <w:pPr>
        <w:spacing w:after="0" w:line="240" w:lineRule="auto"/>
        <w:ind w:left="851"/>
        <w:rPr>
          <w:rFonts w:ascii="Cambria Math" w:hAnsi="Cambria Math" w:cs="Times New Roman"/>
          <w:oMath/>
        </w:rPr>
      </w:pPr>
      <m:oMath>
        <m:r>
          <w:rPr>
            <w:rFonts w:ascii="Cambria Math" w:hAnsi="Cambria Math" w:cs="Times New Roman"/>
          </w:rPr>
          <m:t xml:space="preserve">R = </m:t>
        </m:r>
        <m:f>
          <m:fPr>
            <m:ctrlPr>
              <w:rPr>
                <w:rFonts w:ascii="Cambria Math" w:hAnsi="Cambria Math" w:cs="Times New Roman"/>
                <w:i/>
                <w:szCs w:val="24"/>
              </w:rPr>
            </m:ctrlPr>
          </m:fPr>
          <m:num>
            <m:r>
              <w:rPr>
                <w:rFonts w:ascii="Cambria Math" w:hAnsi="Cambria Math" w:cs="Times New Roman"/>
              </w:rPr>
              <m:t>A</m:t>
            </m:r>
          </m:num>
          <m:den>
            <m:r>
              <w:rPr>
                <w:rFonts w:ascii="Cambria Math" w:hAnsi="Cambria Math" w:cs="Times New Roman"/>
              </w:rPr>
              <m:t>P</m:t>
            </m:r>
          </m:den>
        </m:f>
        <m:r>
          <w:rPr>
            <w:rFonts w:ascii="Cambria Math" w:hAnsi="Cambria Math" w:cs="Times New Roman"/>
          </w:rPr>
          <m:t xml:space="preserve"> </m:t>
        </m:r>
      </m:oMath>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r>
      <w:r w:rsidRPr="001007A4">
        <w:rPr>
          <w:rFonts w:ascii="Times New Roman" w:eastAsiaTheme="minorEastAsia" w:hAnsi="Times New Roman" w:cs="Times New Roman"/>
        </w:rPr>
        <w:tab/>
        <w:t>( 6 )</w:t>
      </w:r>
      <w:r w:rsidRPr="001007A4">
        <w:rPr>
          <w:rFonts w:ascii="Times New Roman" w:eastAsiaTheme="minorEastAsia" w:hAnsi="Times New Roman" w:cs="Times New Roman"/>
        </w:rPr>
        <w:tab/>
      </w:r>
      <w:r w:rsidRPr="001007A4">
        <w:rPr>
          <w:rFonts w:ascii="Times New Roman" w:eastAsiaTheme="minorEastAsia" w:hAnsi="Times New Roman" w:cs="Times New Roman"/>
        </w:rPr>
        <w:tab/>
      </w:r>
    </w:p>
    <w:p w14:paraId="65C5697A" w14:textId="77777777" w:rsidR="001007A4" w:rsidRPr="001007A4" w:rsidRDefault="001007A4" w:rsidP="001007A4">
      <w:pPr>
        <w:spacing w:after="0" w:line="240" w:lineRule="auto"/>
        <w:ind w:left="851"/>
        <w:rPr>
          <w:rFonts w:ascii="Times New Roman" w:hAnsi="Times New Roman" w:cs="Times New Roman"/>
        </w:rPr>
      </w:pPr>
      <m:oMath>
        <m:r>
          <w:rPr>
            <w:rFonts w:ascii="Cambria Math" w:hAnsi="Cambria Math" w:cs="Times New Roman"/>
          </w:rPr>
          <m:t>A = ( b + m h ) h</m:t>
        </m:r>
      </m:oMath>
      <w:r w:rsidRPr="001007A4">
        <w:rPr>
          <w:rFonts w:ascii="Times New Roman" w:hAnsi="Times New Roman" w:cs="Times New Roman"/>
        </w:rPr>
        <w:t xml:space="preserve"> </w:t>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t>( 7 )</w:t>
      </w:r>
    </w:p>
    <w:p w14:paraId="616C5B8A" w14:textId="77777777" w:rsidR="001007A4" w:rsidRPr="001007A4" w:rsidRDefault="001007A4" w:rsidP="001007A4">
      <w:pPr>
        <w:spacing w:after="0" w:line="240" w:lineRule="auto"/>
        <w:ind w:left="851"/>
        <w:rPr>
          <w:rFonts w:ascii="Times New Roman" w:hAnsi="Times New Roman" w:cs="Times New Roman"/>
        </w:rPr>
      </w:pPr>
      <m:oMath>
        <m:r>
          <w:rPr>
            <w:rFonts w:ascii="Cambria Math" w:hAnsi="Cambria Math" w:cs="Times New Roman"/>
          </w:rPr>
          <m:t xml:space="preserve">P = b + 2 </m:t>
        </m:r>
        <m:r>
          <w:rPr>
            <w:rFonts w:ascii="Cambria Math" w:hAnsi="Cambria Math" w:cs="Times New Roman"/>
          </w:rPr>
          <m:t xml:space="preserve">h √(1 + </m:t>
        </m:r>
        <m:sSup>
          <m:sSupPr>
            <m:ctrlPr>
              <w:rPr>
                <w:rFonts w:ascii="Cambria Math" w:hAnsi="Cambria Math" w:cs="Times New Roman"/>
                <w:i/>
                <w:szCs w:val="24"/>
              </w:rPr>
            </m:ctrlPr>
          </m:sSupPr>
          <m:e>
            <m:r>
              <w:rPr>
                <w:rFonts w:ascii="Cambria Math" w:hAnsi="Cambria Math" w:cs="Times New Roman"/>
              </w:rPr>
              <m:t>m</m:t>
            </m:r>
          </m:e>
          <m:sup>
            <m:r>
              <w:rPr>
                <w:rFonts w:ascii="Cambria Math" w:hAnsi="Cambria Math" w:cs="Times New Roman"/>
              </w:rPr>
              <m:t>1</m:t>
            </m:r>
          </m:sup>
        </m:sSup>
        <m:r>
          <w:rPr>
            <w:rFonts w:ascii="Cambria Math" w:hAnsi="Cambria Math" w:cs="Times New Roman"/>
          </w:rPr>
          <m:t>)</m:t>
        </m:r>
      </m:oMath>
      <w:r w:rsidRPr="001007A4">
        <w:rPr>
          <w:rFonts w:ascii="Times New Roman" w:hAnsi="Times New Roman" w:cs="Times New Roman"/>
        </w:rPr>
        <w:t xml:space="preserve"> </w:t>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t>( 8 )</w:t>
      </w:r>
    </w:p>
    <w:p w14:paraId="15009E65" w14:textId="77777777" w:rsidR="001007A4" w:rsidRPr="001007A4" w:rsidRDefault="001007A4" w:rsidP="001007A4">
      <w:pPr>
        <w:spacing w:after="0" w:line="240" w:lineRule="auto"/>
        <w:ind w:left="851"/>
        <w:rPr>
          <w:rFonts w:ascii="Times New Roman" w:hAnsi="Times New Roman" w:cs="Times New Roman"/>
        </w:rPr>
      </w:pPr>
      <m:oMath>
        <m:r>
          <w:rPr>
            <w:rFonts w:ascii="Cambria Math" w:hAnsi="Cambria Math" w:cs="Times New Roman"/>
          </w:rPr>
          <m:t>Q = v+A</m:t>
        </m:r>
      </m:oMath>
      <w:r w:rsidRPr="001007A4">
        <w:rPr>
          <w:rFonts w:ascii="Times New Roman" w:hAnsi="Times New Roman" w:cs="Times New Roman"/>
        </w:rPr>
        <w:t xml:space="preserve"> </w:t>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t xml:space="preserve">( 9 ) </w:t>
      </w:r>
    </w:p>
    <w:p w14:paraId="53C93353" w14:textId="77777777" w:rsidR="001007A4" w:rsidRPr="001007A4" w:rsidRDefault="001007A4" w:rsidP="001007A4">
      <w:pPr>
        <w:spacing w:line="240" w:lineRule="auto"/>
        <w:ind w:left="851"/>
        <w:rPr>
          <w:rFonts w:ascii="Times New Roman" w:hAnsi="Times New Roman" w:cs="Times New Roman"/>
        </w:rPr>
      </w:pPr>
      <m:oMath>
        <m:r>
          <w:rPr>
            <w:rFonts w:ascii="Cambria Math" w:hAnsi="Cambria Math" w:cs="Times New Roman"/>
          </w:rPr>
          <m:t>b = n × h</m:t>
        </m:r>
      </m:oMath>
      <w:r w:rsidRPr="001007A4">
        <w:rPr>
          <w:rFonts w:ascii="Times New Roman" w:hAnsi="Times New Roman" w:cs="Times New Roman"/>
        </w:rPr>
        <w:t xml:space="preserve"> </w:t>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t xml:space="preserve">(11) </w:t>
      </w:r>
    </w:p>
    <w:p w14:paraId="68C2DE8D" w14:textId="77777777" w:rsidR="001007A4" w:rsidRPr="001007A4" w:rsidRDefault="001007A4" w:rsidP="001007A4">
      <w:pPr>
        <w:spacing w:line="240" w:lineRule="auto"/>
        <w:ind w:left="851"/>
        <w:rPr>
          <w:rFonts w:ascii="Times New Roman" w:hAnsi="Times New Roman" w:cs="Times New Roman"/>
        </w:rPr>
      </w:pPr>
      <w:r w:rsidRPr="001007A4">
        <w:rPr>
          <w:rFonts w:ascii="Times New Roman" w:hAnsi="Times New Roman" w:cs="Times New Roman"/>
        </w:rPr>
        <w:t xml:space="preserve">Dimana : </w:t>
      </w:r>
    </w:p>
    <w:p w14:paraId="16E0BA8A"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Q </w:t>
      </w:r>
      <w:r w:rsidRPr="001007A4">
        <w:rPr>
          <w:rFonts w:ascii="Times New Roman" w:hAnsi="Times New Roman" w:cs="Times New Roman"/>
        </w:rPr>
        <w:tab/>
        <w:t>: debit saluran (</w:t>
      </w:r>
      <m:oMath>
        <m:sSup>
          <m:sSupPr>
            <m:ctrlPr>
              <w:rPr>
                <w:rFonts w:ascii="Cambria Math" w:hAnsi="Cambria Math" w:cs="Times New Roman"/>
                <w:szCs w:val="24"/>
              </w:rPr>
            </m:ctrlPr>
          </m:sSupPr>
          <m:e>
            <m:r>
              <m:rPr>
                <m:sty m:val="p"/>
              </m:rPr>
              <w:rPr>
                <w:rFonts w:ascii="Cambria Math" w:hAnsi="Cambria Math" w:cs="Times New Roman"/>
              </w:rPr>
              <m:t>m</m:t>
            </m:r>
          </m:e>
          <m:sup>
            <m:r>
              <m:rPr>
                <m:sty m:val="p"/>
              </m:rPr>
              <w:rPr>
                <w:rFonts w:ascii="Cambria Math" w:hAnsi="Cambria Math" w:cs="Times New Roman"/>
              </w:rPr>
              <m:t>3</m:t>
            </m:r>
          </m:sup>
        </m:sSup>
      </m:oMath>
      <w:r w:rsidRPr="001007A4">
        <w:rPr>
          <w:rFonts w:ascii="Times New Roman" w:hAnsi="Times New Roman" w:cs="Times New Roman"/>
        </w:rPr>
        <w:t xml:space="preserve"> /dt)</w:t>
      </w:r>
    </w:p>
    <w:p w14:paraId="46610883"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v </w:t>
      </w:r>
      <w:r w:rsidRPr="001007A4">
        <w:rPr>
          <w:rFonts w:ascii="Times New Roman" w:hAnsi="Times New Roman" w:cs="Times New Roman"/>
        </w:rPr>
        <w:tab/>
        <w:t>: kecepatan aliran (m/dt)</w:t>
      </w:r>
    </w:p>
    <w:p w14:paraId="13907544"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A </w:t>
      </w:r>
      <w:r w:rsidRPr="001007A4">
        <w:rPr>
          <w:rFonts w:ascii="Times New Roman" w:hAnsi="Times New Roman" w:cs="Times New Roman"/>
        </w:rPr>
        <w:tab/>
        <w:t>: potongan melintang aliran (</w:t>
      </w:r>
      <m:oMath>
        <m:sSup>
          <m:sSupPr>
            <m:ctrlPr>
              <w:rPr>
                <w:rFonts w:ascii="Cambria Math" w:hAnsi="Cambria Math" w:cs="Times New Roman"/>
                <w:szCs w:val="24"/>
              </w:rPr>
            </m:ctrlPr>
          </m:sSupPr>
          <m:e>
            <m:r>
              <m:rPr>
                <m:sty m:val="p"/>
              </m:rPr>
              <w:rPr>
                <w:rFonts w:ascii="Cambria Math" w:hAnsi="Cambria Math" w:cs="Times New Roman"/>
              </w:rPr>
              <m:t>m</m:t>
            </m:r>
          </m:e>
          <m:sup>
            <m:r>
              <m:rPr>
                <m:sty m:val="p"/>
              </m:rPr>
              <w:rPr>
                <w:rFonts w:ascii="Cambria Math" w:hAnsi="Cambria Math" w:cs="Times New Roman"/>
              </w:rPr>
              <m:t>2</m:t>
            </m:r>
          </m:sup>
        </m:sSup>
      </m:oMath>
      <w:r w:rsidRPr="001007A4">
        <w:rPr>
          <w:rFonts w:ascii="Times New Roman" w:hAnsi="Times New Roman" w:cs="Times New Roman"/>
        </w:rPr>
        <w:t xml:space="preserve">) </w:t>
      </w:r>
    </w:p>
    <w:p w14:paraId="27EF65DB"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R </w:t>
      </w:r>
      <w:r w:rsidRPr="001007A4">
        <w:rPr>
          <w:rFonts w:ascii="Times New Roman" w:hAnsi="Times New Roman" w:cs="Times New Roman"/>
        </w:rPr>
        <w:tab/>
        <w:t xml:space="preserve">: jari-jari hidrolis (m) </w:t>
      </w:r>
    </w:p>
    <w:p w14:paraId="26234639"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P </w:t>
      </w:r>
      <w:r w:rsidRPr="001007A4">
        <w:rPr>
          <w:rFonts w:ascii="Times New Roman" w:hAnsi="Times New Roman" w:cs="Times New Roman"/>
        </w:rPr>
        <w:tab/>
        <w:t xml:space="preserve">: keliling basah (m) </w:t>
      </w:r>
    </w:p>
    <w:p w14:paraId="3249AD02"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b </w:t>
      </w:r>
      <w:r w:rsidRPr="001007A4">
        <w:rPr>
          <w:rFonts w:ascii="Times New Roman" w:hAnsi="Times New Roman" w:cs="Times New Roman"/>
        </w:rPr>
        <w:tab/>
        <w:t xml:space="preserve">: lebar dasar (m) </w:t>
      </w:r>
    </w:p>
    <w:p w14:paraId="4F7EF753"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h </w:t>
      </w:r>
      <w:r w:rsidRPr="001007A4">
        <w:rPr>
          <w:rFonts w:ascii="Times New Roman" w:hAnsi="Times New Roman" w:cs="Times New Roman"/>
        </w:rPr>
        <w:tab/>
        <w:t xml:space="preserve">: tinggi air (m) </w:t>
      </w:r>
    </w:p>
    <w:p w14:paraId="54E2FD93"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I </w:t>
      </w:r>
      <w:r w:rsidRPr="001007A4">
        <w:rPr>
          <w:rFonts w:ascii="Times New Roman" w:hAnsi="Times New Roman" w:cs="Times New Roman"/>
        </w:rPr>
        <w:tab/>
        <w:t xml:space="preserve">: kemiringan energi (kemiringan saluran) </w:t>
      </w:r>
    </w:p>
    <w:p w14:paraId="2326C2C0"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m </w:t>
      </w:r>
      <w:r w:rsidRPr="001007A4">
        <w:rPr>
          <w:rFonts w:ascii="Times New Roman" w:hAnsi="Times New Roman" w:cs="Times New Roman"/>
        </w:rPr>
        <w:tab/>
        <w:t xml:space="preserve">: kemiringan talud (1 vertikal : m horizontal) </w:t>
      </w:r>
    </w:p>
    <w:p w14:paraId="210A0B21"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k </w:t>
      </w:r>
      <w:r w:rsidRPr="001007A4">
        <w:rPr>
          <w:rFonts w:ascii="Times New Roman" w:hAnsi="Times New Roman" w:cs="Times New Roman"/>
        </w:rPr>
        <w:tab/>
        <w:t>: koefisien kekasaran Stickler (</w:t>
      </w:r>
      <m:oMath>
        <m:f>
          <m:fPr>
            <m:type m:val="lin"/>
            <m:ctrlPr>
              <w:rPr>
                <w:rFonts w:ascii="Cambria Math" w:hAnsi="Cambria Math" w:cs="Times New Roman"/>
                <w:szCs w:val="24"/>
              </w:rPr>
            </m:ctrlPr>
          </m:fPr>
          <m:num>
            <m:sSup>
              <m:sSupPr>
                <m:ctrlPr>
                  <w:rPr>
                    <w:rFonts w:ascii="Cambria Math" w:hAnsi="Cambria Math" w:cs="Times New Roman"/>
                    <w:szCs w:val="24"/>
                  </w:rPr>
                </m:ctrlPr>
              </m:sSupPr>
              <m:e>
                <m:r>
                  <m:rPr>
                    <m:sty m:val="p"/>
                  </m:rPr>
                  <w:rPr>
                    <w:rFonts w:ascii="Cambria Math" w:hAnsi="Cambria Math" w:cs="Times New Roman"/>
                  </w:rPr>
                  <m:t>m</m:t>
                </m:r>
              </m:e>
              <m:sup>
                <m:f>
                  <m:fPr>
                    <m:type m:val="skw"/>
                    <m:ctrlPr>
                      <w:rPr>
                        <w:rFonts w:ascii="Cambria Math" w:hAnsi="Cambria Math" w:cs="Times New Roman"/>
                        <w:szCs w:val="24"/>
                      </w:rPr>
                    </m:ctrlPr>
                  </m:fPr>
                  <m:num>
                    <m:r>
                      <w:rPr>
                        <w:rFonts w:ascii="Cambria Math" w:hAnsi="Cambria Math" w:cs="Times New Roman"/>
                      </w:rPr>
                      <m:t>1</m:t>
                    </m:r>
                  </m:num>
                  <m:den>
                    <m:r>
                      <w:rPr>
                        <w:rFonts w:ascii="Cambria Math" w:hAnsi="Cambria Math" w:cs="Times New Roman"/>
                      </w:rPr>
                      <m:t>3</m:t>
                    </m:r>
                  </m:den>
                </m:f>
              </m:sup>
            </m:sSup>
          </m:num>
          <m:den>
            <m:r>
              <w:rPr>
                <w:rFonts w:ascii="Cambria Math" w:hAnsi="Cambria Math" w:cs="Times New Roman"/>
              </w:rPr>
              <m:t>dt</m:t>
            </m:r>
          </m:den>
        </m:f>
      </m:oMath>
      <w:r w:rsidRPr="001007A4">
        <w:rPr>
          <w:rFonts w:ascii="Times New Roman" w:hAnsi="Times New Roman" w:cs="Times New Roman"/>
        </w:rPr>
        <w:t>)</w:t>
      </w:r>
    </w:p>
    <w:p w14:paraId="1959C07D" w14:textId="77777777" w:rsidR="001007A4" w:rsidRPr="001007A4" w:rsidRDefault="001007A4" w:rsidP="001007A4">
      <w:pPr>
        <w:spacing w:before="240" w:line="240" w:lineRule="auto"/>
        <w:ind w:left="851"/>
        <w:rPr>
          <w:rFonts w:ascii="Times New Roman" w:hAnsi="Times New Roman" w:cs="Times New Roman"/>
        </w:rPr>
      </w:pPr>
      <w:r w:rsidRPr="001007A4">
        <w:rPr>
          <w:rFonts w:ascii="Times New Roman" w:hAnsi="Times New Roman" w:cs="Times New Roman"/>
        </w:rPr>
        <w:t xml:space="preserve">Rumus perhitungan hidrolis bangunan </w:t>
      </w:r>
      <w:hyperlink w:anchor="Mawardi" w:history="1">
        <w:r w:rsidRPr="001007A4">
          <w:rPr>
            <w:rStyle w:val="Hyperlink"/>
            <w:rFonts w:ascii="Times New Roman" w:hAnsi="Times New Roman" w:cs="Times New Roman"/>
          </w:rPr>
          <w:fldChar w:fldCharType="begin" w:fldLock="1"/>
        </w:r>
        <w:r w:rsidRPr="001007A4">
          <w:rPr>
            <w:rStyle w:val="Hyperlink"/>
            <w:rFonts w:ascii="Times New Roman" w:hAnsi="Times New Roman" w:cs="Times New Roman"/>
          </w:rPr>
          <w:instrText>ADDIN CSL_CITATION {"citationItems":[{"id":"ITEM-1","itemData":{"ISBN":"1441-318X","abstract":"Water resource capacity in Java is significantly decreased. This has been noticed by the more frequent floods and over-dried seasons happened in several locations in Java. On the other side, the water demand in Java is raised as the result of increasing population and quality of live. Reducing of water resourcing capacity related with forest degradation, change of land usage and river pollution. Interpretation of the satellite imaging in 2005 showed that the vegetated land areas is left abaut 2,4 acre or 21% of the wholw area of Java island. This is lower than the regulated requirement, i.e. about 30%. Efforts might be needed to solve this problems, cover (1) Regulation of the number and distribution of population; (2) Forest and land rehabilitation; (3) Coasts degradation control; (4) Increasing efficiency of water usage and control of river pollution; (5) Management of land usage by implementing the required 30% area as opened green areas; and (6) Deregulation of the water management institution.","author":[{"dropping-particle":"","family":"Mawardi","given":"Ikwanuddin","non-dropping-particle":"","parse-names":false,"suffix":""}],"container-title":"Jurnal Hidrosfir Indonesia","id":"ITEM-1","issue":"2","issued":{"date-parts":[["2010"]]},"page":"1-11","title":"Kerusakan daerah aliran sungai dan penurunan daya dukung sumberdaya air di pulau jawa serta upaya penanganannya","type":"article-journal","volume":"5"},"uris":["http://www.mendeley.com/documents/?uuid=de64cbc3-6bb6-4890-944f-63e1abfa7a26"]}],"mendeley":{"formattedCitation":"[19]","plainTextFormattedCitation":"[19]"},"properties":{"noteIndex":0},"schema":"https://github.com/citation-style-language/schema/raw/master/csl-citation.json"}</w:instrText>
        </w:r>
        <w:r w:rsidRPr="001007A4">
          <w:rPr>
            <w:rStyle w:val="Hyperlink"/>
            <w:rFonts w:ascii="Times New Roman" w:hAnsi="Times New Roman" w:cs="Times New Roman"/>
          </w:rPr>
          <w:fldChar w:fldCharType="separate"/>
        </w:r>
        <w:r w:rsidRPr="001007A4">
          <w:rPr>
            <w:rStyle w:val="Hyperlink"/>
            <w:rFonts w:ascii="Times New Roman" w:hAnsi="Times New Roman" w:cs="Times New Roman"/>
            <w:noProof/>
          </w:rPr>
          <w:t>[19]</w:t>
        </w:r>
        <w:r w:rsidRPr="001007A4">
          <w:rPr>
            <w:rStyle w:val="Hyperlink"/>
            <w:rFonts w:ascii="Times New Roman" w:hAnsi="Times New Roman" w:cs="Times New Roman"/>
          </w:rPr>
          <w:fldChar w:fldCharType="end"/>
        </w:r>
      </w:hyperlink>
      <w:r w:rsidRPr="001007A4">
        <w:rPr>
          <w:rFonts w:ascii="Times New Roman" w:hAnsi="Times New Roman" w:cs="Times New Roman"/>
        </w:rPr>
        <w:t xml:space="preserve">: </w:t>
      </w:r>
    </w:p>
    <w:p w14:paraId="233A4A89" w14:textId="77777777" w:rsidR="001007A4" w:rsidRPr="001007A4" w:rsidRDefault="001007A4" w:rsidP="001007A4">
      <w:pPr>
        <w:spacing w:line="240" w:lineRule="auto"/>
        <w:ind w:left="851"/>
        <w:rPr>
          <w:rFonts w:ascii="Times New Roman" w:hAnsi="Times New Roman" w:cs="Times New Roman"/>
        </w:rPr>
      </w:pPr>
      <m:oMath>
        <m:r>
          <w:rPr>
            <w:rFonts w:ascii="Cambria Math" w:hAnsi="Cambria Math" w:cs="Times New Roman"/>
          </w:rPr>
          <m:t xml:space="preserve">Q = μ. b. h </m:t>
        </m:r>
        <m:rad>
          <m:radPr>
            <m:degHide m:val="1"/>
            <m:ctrlPr>
              <w:rPr>
                <w:rFonts w:ascii="Cambria Math" w:hAnsi="Cambria Math" w:cs="Times New Roman"/>
                <w:i/>
                <w:szCs w:val="24"/>
              </w:rPr>
            </m:ctrlPr>
          </m:radPr>
          <m:deg/>
          <m:e>
            <m:r>
              <w:rPr>
                <w:rFonts w:ascii="Cambria Math" w:hAnsi="Cambria Math" w:cs="Times New Roman"/>
              </w:rPr>
              <m:t>2. g</m:t>
            </m:r>
            <m:r>
              <m:rPr>
                <m:sty m:val="p"/>
              </m:rPr>
              <w:rPr>
                <w:rFonts w:ascii="Cambria Math" w:hAnsi="Cambria Math" w:cs="Times New Roman"/>
              </w:rPr>
              <m:t xml:space="preserve">.z  </m:t>
            </m:r>
          </m:e>
        </m:rad>
      </m:oMath>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r>
      <w:r w:rsidRPr="001007A4">
        <w:rPr>
          <w:rFonts w:ascii="Times New Roman" w:hAnsi="Times New Roman" w:cs="Times New Roman"/>
        </w:rPr>
        <w:tab/>
        <w:t xml:space="preserve">(12) </w:t>
      </w:r>
    </w:p>
    <w:p w14:paraId="0E4A3C6B" w14:textId="77777777" w:rsidR="001007A4" w:rsidRPr="001007A4" w:rsidRDefault="001007A4" w:rsidP="001007A4">
      <w:pPr>
        <w:spacing w:line="240" w:lineRule="auto"/>
        <w:ind w:left="851"/>
        <w:rPr>
          <w:rFonts w:ascii="Times New Roman" w:hAnsi="Times New Roman" w:cs="Times New Roman"/>
        </w:rPr>
      </w:pPr>
      <w:r w:rsidRPr="001007A4">
        <w:rPr>
          <w:rFonts w:ascii="Times New Roman" w:hAnsi="Times New Roman" w:cs="Times New Roman"/>
        </w:rPr>
        <w:t xml:space="preserve">Dimana : </w:t>
      </w:r>
    </w:p>
    <w:p w14:paraId="50FC95C2"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Q </w:t>
      </w:r>
      <w:r w:rsidRPr="001007A4">
        <w:rPr>
          <w:rFonts w:ascii="Times New Roman" w:hAnsi="Times New Roman" w:cs="Times New Roman"/>
        </w:rPr>
        <w:tab/>
        <w:t>: debit bangunan (</w:t>
      </w:r>
      <m:oMath>
        <m:sSup>
          <m:sSupPr>
            <m:ctrlPr>
              <w:rPr>
                <w:rFonts w:ascii="Cambria Math" w:hAnsi="Cambria Math" w:cs="Times New Roman"/>
                <w:szCs w:val="24"/>
              </w:rPr>
            </m:ctrlPr>
          </m:sSupPr>
          <m:e>
            <m:r>
              <m:rPr>
                <m:sty m:val="p"/>
              </m:rPr>
              <w:rPr>
                <w:rFonts w:ascii="Cambria Math" w:hAnsi="Cambria Math" w:cs="Times New Roman"/>
              </w:rPr>
              <m:t>m</m:t>
            </m:r>
          </m:e>
          <m:sup>
            <m:r>
              <m:rPr>
                <m:sty m:val="p"/>
              </m:rPr>
              <w:rPr>
                <w:rFonts w:ascii="Cambria Math" w:hAnsi="Cambria Math" w:cs="Times New Roman"/>
              </w:rPr>
              <m:t>3</m:t>
            </m:r>
          </m:sup>
        </m:sSup>
      </m:oMath>
      <w:r w:rsidRPr="001007A4">
        <w:rPr>
          <w:rFonts w:ascii="Times New Roman" w:hAnsi="Times New Roman" w:cs="Times New Roman"/>
        </w:rPr>
        <w:t xml:space="preserve"> /dt)</w:t>
      </w:r>
    </w:p>
    <w:p w14:paraId="050A18DC" w14:textId="77777777" w:rsidR="001007A4" w:rsidRPr="001007A4" w:rsidRDefault="001007A4" w:rsidP="001007A4">
      <w:pPr>
        <w:spacing w:after="0" w:line="240" w:lineRule="auto"/>
        <w:ind w:left="851"/>
        <w:rPr>
          <w:rFonts w:ascii="Times New Roman" w:hAnsi="Times New Roman" w:cs="Times New Roman"/>
        </w:rPr>
      </w:pPr>
      <w:r w:rsidRPr="001007A4">
        <w:rPr>
          <w:rFonts w:ascii="Cambria Math" w:hAnsi="Cambria Math" w:cs="Cambria Math"/>
        </w:rPr>
        <w:t>𝜇</w:t>
      </w:r>
      <w:r w:rsidRPr="001007A4">
        <w:rPr>
          <w:rFonts w:ascii="Times New Roman" w:hAnsi="Times New Roman" w:cs="Times New Roman"/>
        </w:rPr>
        <w:t xml:space="preserve"> </w:t>
      </w:r>
      <w:r w:rsidRPr="001007A4">
        <w:rPr>
          <w:rFonts w:ascii="Times New Roman" w:hAnsi="Times New Roman" w:cs="Times New Roman"/>
        </w:rPr>
        <w:tab/>
        <w:t xml:space="preserve">: 0.85, koefisien kontraksi dinding </w:t>
      </w:r>
    </w:p>
    <w:p w14:paraId="6F685A2E"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b </w:t>
      </w:r>
      <w:r w:rsidRPr="001007A4">
        <w:rPr>
          <w:rFonts w:ascii="Times New Roman" w:hAnsi="Times New Roman" w:cs="Times New Roman"/>
        </w:rPr>
        <w:tab/>
        <w:t xml:space="preserve">: lebar skot balok (m) </w:t>
      </w:r>
    </w:p>
    <w:p w14:paraId="115881A3"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h </w:t>
      </w:r>
      <w:r w:rsidRPr="001007A4">
        <w:rPr>
          <w:rFonts w:ascii="Times New Roman" w:hAnsi="Times New Roman" w:cs="Times New Roman"/>
        </w:rPr>
        <w:tab/>
        <w:t xml:space="preserve">: tinggi muka air (m) </w:t>
      </w:r>
    </w:p>
    <w:p w14:paraId="0B72057D" w14:textId="77777777" w:rsidR="001007A4" w:rsidRPr="001007A4" w:rsidRDefault="001007A4" w:rsidP="001007A4">
      <w:pPr>
        <w:spacing w:after="0" w:line="240" w:lineRule="auto"/>
        <w:ind w:left="851"/>
        <w:rPr>
          <w:rFonts w:ascii="Times New Roman" w:hAnsi="Times New Roman" w:cs="Times New Roman"/>
        </w:rPr>
      </w:pPr>
      <w:r w:rsidRPr="001007A4">
        <w:rPr>
          <w:rFonts w:ascii="Times New Roman" w:hAnsi="Times New Roman" w:cs="Times New Roman"/>
        </w:rPr>
        <w:t xml:space="preserve">g </w:t>
      </w:r>
      <w:r w:rsidRPr="001007A4">
        <w:rPr>
          <w:rFonts w:ascii="Times New Roman" w:hAnsi="Times New Roman" w:cs="Times New Roman"/>
        </w:rPr>
        <w:tab/>
        <w:t xml:space="preserve">: percepatan gravitasi (g = 9,81) </w:t>
      </w:r>
    </w:p>
    <w:p w14:paraId="424D3C9F" w14:textId="7B86F2EC" w:rsidR="001007A4" w:rsidRDefault="001007A4" w:rsidP="001007A4">
      <w:pPr>
        <w:tabs>
          <w:tab w:val="left" w:pos="851"/>
        </w:tabs>
        <w:spacing w:after="0" w:line="240" w:lineRule="auto"/>
        <w:rPr>
          <w:rFonts w:ascii="Times New Roman" w:hAnsi="Times New Roman" w:cs="Times New Roman"/>
        </w:rPr>
      </w:pPr>
      <w:r>
        <w:rPr>
          <w:rFonts w:ascii="Times New Roman" w:hAnsi="Times New Roman" w:cs="Times New Roman"/>
        </w:rPr>
        <w:tab/>
      </w:r>
      <w:r w:rsidRPr="001007A4">
        <w:rPr>
          <w:rFonts w:ascii="Times New Roman" w:hAnsi="Times New Roman" w:cs="Times New Roman"/>
        </w:rPr>
        <w:t xml:space="preserve">z </w:t>
      </w:r>
      <w:r w:rsidRPr="001007A4">
        <w:rPr>
          <w:rFonts w:ascii="Times New Roman" w:hAnsi="Times New Roman" w:cs="Times New Roman"/>
        </w:rPr>
        <w:tab/>
        <w:t>: tinggi tekanan (z = 0,05 m)</w:t>
      </w:r>
    </w:p>
    <w:p w14:paraId="34CF0E70" w14:textId="5F2E9545" w:rsidR="001007A4" w:rsidRPr="00570132" w:rsidRDefault="001007A4" w:rsidP="001007A4">
      <w:pPr>
        <w:pStyle w:val="Heading3"/>
        <w:keepNext/>
        <w:keepLines/>
        <w:numPr>
          <w:ilvl w:val="1"/>
          <w:numId w:val="35"/>
        </w:numPr>
        <w:spacing w:before="200" w:line="240" w:lineRule="auto"/>
        <w:jc w:val="left"/>
        <w:rPr>
          <w:szCs w:val="24"/>
        </w:rPr>
      </w:pPr>
      <w:bookmarkStart w:id="10" w:name="_Toc111894344"/>
      <w:r w:rsidRPr="00570132">
        <w:rPr>
          <w:szCs w:val="24"/>
        </w:rPr>
        <w:t>Evaluasi Kinerja Saluran Primer Dan Bangunan Sadap</w:t>
      </w:r>
      <w:bookmarkEnd w:id="10"/>
    </w:p>
    <w:p w14:paraId="0669B010" w14:textId="77777777" w:rsidR="001007A4" w:rsidRPr="001007A4" w:rsidRDefault="001007A4" w:rsidP="001007A4">
      <w:pPr>
        <w:pStyle w:val="ListParagraph"/>
        <w:tabs>
          <w:tab w:val="left" w:pos="0"/>
        </w:tabs>
        <w:spacing w:before="240" w:line="240" w:lineRule="auto"/>
        <w:ind w:left="0" w:firstLine="851"/>
        <w:rPr>
          <w:rFonts w:ascii="Times New Roman" w:hAnsi="Times New Roman" w:cs="Times New Roman"/>
        </w:rPr>
      </w:pPr>
      <w:r w:rsidRPr="001007A4">
        <w:rPr>
          <w:rFonts w:ascii="Times New Roman" w:hAnsi="Times New Roman" w:cs="Times New Roman"/>
        </w:rPr>
        <w:t xml:space="preserve">Evaluasi kinerja saluran primer dan bangunan sadap dilakukan dengan membandingkan dimensi serta debit rencana dari Dinas Pekerjaan Umum Provinsi Jawa Barat, dengan debit hasil pengukuran di lapangan, dan debit hasil perhitungan kebutuhan air irigasi. </w:t>
      </w:r>
    </w:p>
    <w:p w14:paraId="559EFE68" w14:textId="21446FE2" w:rsidR="001007A4" w:rsidRPr="00570132" w:rsidRDefault="001007A4" w:rsidP="001007A4">
      <w:pPr>
        <w:pStyle w:val="Heading3"/>
        <w:keepNext/>
        <w:keepLines/>
        <w:numPr>
          <w:ilvl w:val="1"/>
          <w:numId w:val="35"/>
        </w:numPr>
        <w:spacing w:before="200" w:line="256" w:lineRule="auto"/>
        <w:jc w:val="left"/>
        <w:rPr>
          <w:szCs w:val="24"/>
        </w:rPr>
      </w:pPr>
      <w:bookmarkStart w:id="11" w:name="_Toc111894345"/>
      <w:r w:rsidRPr="00570132">
        <w:rPr>
          <w:szCs w:val="24"/>
        </w:rPr>
        <w:t>Penyusunan Prioritas Pemeliharaan Jaringan Irigasi</w:t>
      </w:r>
      <w:bookmarkEnd w:id="11"/>
      <w:r w:rsidRPr="00570132">
        <w:rPr>
          <w:szCs w:val="24"/>
        </w:rPr>
        <w:t xml:space="preserve"> </w:t>
      </w:r>
    </w:p>
    <w:p w14:paraId="3E6CFB24" w14:textId="63C7E356" w:rsidR="002454FD" w:rsidRDefault="001007A4" w:rsidP="002454FD">
      <w:pPr>
        <w:spacing w:before="240" w:line="240" w:lineRule="auto"/>
        <w:ind w:firstLine="851"/>
        <w:rPr>
          <w:szCs w:val="24"/>
        </w:rPr>
      </w:pPr>
      <w:r w:rsidRPr="00570132">
        <w:rPr>
          <w:szCs w:val="24"/>
        </w:rPr>
        <w:t xml:space="preserve">Berdasarkan </w:t>
      </w:r>
      <w:r>
        <w:rPr>
          <w:szCs w:val="24"/>
        </w:rPr>
        <w:t>hasil</w:t>
      </w:r>
      <w:r w:rsidRPr="00570132">
        <w:rPr>
          <w:szCs w:val="24"/>
        </w:rPr>
        <w:t xml:space="preserve"> inventarisasi dilakukan identifikasi permasalahan dan kebutuhan pemeliharaan secara partisipatif, dan dibuat suatu rangkaian rencana aksi yang tersusun dengan skala prioritas serta uraian pekerjaan pemeliharaan. Dalam menentukan kriteria pemeliharaan dilihat dari kondisi kerusakan fisik jaringan irigasi </w:t>
      </w:r>
      <w:hyperlink w:anchor="Edwar" w:history="1">
        <w:r w:rsidRPr="00570132">
          <w:rPr>
            <w:rStyle w:val="Hyperlink"/>
            <w:szCs w:val="24"/>
          </w:rPr>
          <w:fldChar w:fldCharType="begin" w:fldLock="1"/>
        </w:r>
        <w:r>
          <w:rPr>
            <w:rStyle w:val="Hyperlink"/>
            <w:szCs w:val="24"/>
          </w:rPr>
          <w:instrText>ADDIN CSL_CITATION {"citationItems":[{"id":"ITEM-1","itemData":{"ISSN":"2686-5017","abstract":"This research was made to find out the performance of primary canal and tapping constructions, also inquire the maintenance that should be done and prioritized in order to maintain …","author":[{"dropping-particle":"","family":"Edwar","given":"Fanny Dwiyulitasari","non-dropping-particle":"","parse-names":false,"suffix":""},{"dropping-particle":"","family":"Fauzi","given":"Muhammad","non-dropping-particle":"","parse-names":false,"suffix":""},{"dropping-particle":"","family":"Besperi","given":"Besperi","non-dropping-particle":"","parse-names":false,"suffix":""}],"container-title":"Inersia: Jurnal Teknik Sipil","id":"ITEM-1","issue":"1","issued":{"date-parts":[["2013"]]},"page":"31-40","title":"Evaluasi Kinerja Saluran Primer dan Bangunan Sadap untuk Menentukan Metode Pemeliharaan Daerah Irigasi Air Ngalam Kabupaten Seluma","type":"article-journal","volume":"5"},"uris":["http://www.mendeley.com/documents/?uuid=30cfe133-3ea6-4426-af32-d29e54683286"]}],"mendeley":{"formattedCitation":"[20]","plainTextFormattedCitation":"[20]","previouslyFormattedCitation":"[19]"},"properties":{"noteIndex":0},"schema":"https://github.com/citation-style-language/schema/raw/master/csl-citation.json"}</w:instrText>
        </w:r>
        <w:r w:rsidRPr="00570132">
          <w:rPr>
            <w:rStyle w:val="Hyperlink"/>
            <w:szCs w:val="24"/>
          </w:rPr>
          <w:fldChar w:fldCharType="separate"/>
        </w:r>
        <w:r w:rsidRPr="00E168B9">
          <w:rPr>
            <w:rStyle w:val="Hyperlink"/>
            <w:noProof/>
            <w:szCs w:val="24"/>
          </w:rPr>
          <w:t>[20]</w:t>
        </w:r>
        <w:r w:rsidRPr="00570132">
          <w:rPr>
            <w:rStyle w:val="Hyperlink"/>
            <w:szCs w:val="24"/>
          </w:rPr>
          <w:fldChar w:fldCharType="end"/>
        </w:r>
      </w:hyperlink>
      <w:r w:rsidRPr="00570132">
        <w:rPr>
          <w:szCs w:val="24"/>
        </w:rPr>
        <w:t>.</w:t>
      </w:r>
    </w:p>
    <w:p w14:paraId="2ED9FA38" w14:textId="20EA5B2A" w:rsidR="002454FD" w:rsidRPr="00570132" w:rsidRDefault="002454FD" w:rsidP="002454FD">
      <w:pPr>
        <w:pStyle w:val="Heading2"/>
        <w:numPr>
          <w:ilvl w:val="1"/>
          <w:numId w:val="35"/>
        </w:numPr>
        <w:tabs>
          <w:tab w:val="clear" w:pos="454"/>
        </w:tabs>
        <w:spacing w:before="40" w:after="0"/>
        <w:rPr>
          <w:szCs w:val="24"/>
        </w:rPr>
      </w:pPr>
      <w:bookmarkStart w:id="12" w:name="_Toc111894346"/>
      <w:r w:rsidRPr="00570132">
        <w:t>Deskripsi Daerah Studi</w:t>
      </w:r>
      <w:bookmarkEnd w:id="12"/>
    </w:p>
    <w:p w14:paraId="7B60F73A" w14:textId="77777777" w:rsidR="002454FD" w:rsidRDefault="002454FD" w:rsidP="002454FD">
      <w:pPr>
        <w:spacing w:after="0"/>
      </w:pPr>
    </w:p>
    <w:p w14:paraId="51F977D0" w14:textId="77777777" w:rsidR="002454FD" w:rsidRPr="002454FD" w:rsidRDefault="002454FD" w:rsidP="002454FD">
      <w:pPr>
        <w:tabs>
          <w:tab w:val="left" w:pos="720"/>
        </w:tabs>
        <w:spacing w:line="240" w:lineRule="auto"/>
        <w:rPr>
          <w:rFonts w:ascii="Times New Roman" w:hAnsi="Times New Roman" w:cs="Times New Roman"/>
          <w:szCs w:val="24"/>
        </w:rPr>
      </w:pPr>
      <w:r w:rsidRPr="002454FD">
        <w:rPr>
          <w:rFonts w:ascii="Times New Roman" w:hAnsi="Times New Roman" w:cs="Times New Roman"/>
          <w:szCs w:val="24"/>
        </w:rPr>
        <w:lastRenderedPageBreak/>
        <w:t>Lokasi penelitian ini dilakukan di bendung Cimandiri yang terletak di Desa Nenglasari, Kecamatan Nyalindung, Baros, Kabupaten Sukabumi (Gambar 3.1). Saluran induk Cimandiri ini memiliki panjang 31 km dengan luas sawah baku 1.217 Ha dan luas sawah fungsional 834 Ha, mengaliri 5 desa. Secara geografis aliran sungai  Cimandiri terletak pada 6°58'07.0" S dan 106°56'42.8" E.</w:t>
      </w:r>
    </w:p>
    <w:p w14:paraId="6A763742" w14:textId="77777777" w:rsidR="002454FD" w:rsidRPr="00C926B6" w:rsidRDefault="002454FD" w:rsidP="002454FD">
      <w:pPr>
        <w:keepNext/>
        <w:tabs>
          <w:tab w:val="left" w:pos="993"/>
        </w:tabs>
        <w:spacing w:line="240" w:lineRule="auto"/>
      </w:pPr>
      <w:r w:rsidRPr="00C926B6">
        <w:rPr>
          <w:noProof/>
          <w:szCs w:val="24"/>
        </w:rPr>
        <mc:AlternateContent>
          <mc:Choice Requires="wps">
            <w:drawing>
              <wp:anchor distT="0" distB="0" distL="114300" distR="114300" simplePos="0" relativeHeight="251660288" behindDoc="0" locked="0" layoutInCell="1" allowOverlap="1" wp14:anchorId="3C83B216" wp14:editId="2353BCE0">
                <wp:simplePos x="0" y="0"/>
                <wp:positionH relativeFrom="column">
                  <wp:posOffset>3674744</wp:posOffset>
                </wp:positionH>
                <wp:positionV relativeFrom="paragraph">
                  <wp:posOffset>1015364</wp:posOffset>
                </wp:positionV>
                <wp:extent cx="104775" cy="447675"/>
                <wp:effectExtent l="57150" t="38100" r="28575"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104775" cy="4476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81F07D" id="_x0000_t32" coordsize="21600,21600" o:spt="32" o:oned="t" path="m,l21600,21600e" filled="f">
                <v:path arrowok="t" fillok="f" o:connecttype="none"/>
                <o:lock v:ext="edit" shapetype="t"/>
              </v:shapetype>
              <v:shape id="Straight Arrow Connector 6" o:spid="_x0000_s1026" type="#_x0000_t32" style="position:absolute;margin-left:289.35pt;margin-top:79.95pt;width:8.25pt;height:35.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" strokecolor="black [3200]" strokeweight="1.5pt">
                <v:stroke endarrow="block" joinstyle="miter"/>
              </v:shape>
            </w:pict>
          </mc:Fallback>
        </mc:AlternateContent>
      </w:r>
      <w:r w:rsidRPr="00C926B6">
        <w:rPr>
          <w:noProof/>
          <w:szCs w:val="24"/>
        </w:rPr>
        <mc:AlternateContent>
          <mc:Choice Requires="wps">
            <w:drawing>
              <wp:anchor distT="0" distB="0" distL="114300" distR="114300" simplePos="0" relativeHeight="251661312" behindDoc="0" locked="0" layoutInCell="1" allowOverlap="1" wp14:anchorId="5E81B0C5" wp14:editId="306755C7">
                <wp:simplePos x="0" y="0"/>
                <wp:positionH relativeFrom="column">
                  <wp:posOffset>3093720</wp:posOffset>
                </wp:positionH>
                <wp:positionV relativeFrom="paragraph">
                  <wp:posOffset>742950</wp:posOffset>
                </wp:positionV>
                <wp:extent cx="1362075" cy="276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txbx>
                        <w:txbxContent>
                          <w:p w14:paraId="7EEB8172" w14:textId="77777777" w:rsidR="002454FD" w:rsidRPr="00A84EF5" w:rsidRDefault="002454FD" w:rsidP="002454FD">
                            <w:pPr>
                              <w:jc w:val="center"/>
                              <w:rPr>
                                <w:szCs w:val="24"/>
                              </w:rPr>
                            </w:pPr>
                            <w:r w:rsidRPr="00A84EF5">
                              <w:rPr>
                                <w:szCs w:val="24"/>
                              </w:rPr>
                              <w:t>Lokasi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81B0C5" id="_x0000_t202" coordsize="21600,21600" o:spt="202" path="m,l,21600r21600,l21600,xe">
                <v:stroke joinstyle="miter"/>
                <v:path gradientshapeok="t" o:connecttype="rect"/>
              </v:shapetype>
              <v:shape id="Text Box 7" o:spid="_x0000_s1026" type="#_x0000_t202" style="position:absolute;margin-left:243.6pt;margin-top:58.5pt;width:107.2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" fillcolor="white [3201]" strokeweight=".5pt">
                <v:textbox>
                  <w:txbxContent>
                    <w:p w14:paraId="7EEB8172" w14:textId="77777777" w:rsidR="002454FD" w:rsidRPr="00A84EF5" w:rsidRDefault="002454FD" w:rsidP="002454FD">
                      <w:pPr>
                        <w:jc w:val="center"/>
                        <w:rPr>
                          <w:szCs w:val="24"/>
                        </w:rPr>
                      </w:pPr>
                      <w:r w:rsidRPr="00A84EF5">
                        <w:rPr>
                          <w:szCs w:val="24"/>
                        </w:rPr>
                        <w:t>Lokasi Penelitian</w:t>
                      </w:r>
                    </w:p>
                  </w:txbxContent>
                </v:textbox>
              </v:shape>
            </w:pict>
          </mc:Fallback>
        </mc:AlternateContent>
      </w:r>
      <w:r w:rsidRPr="00C926B6">
        <w:rPr>
          <w:noProof/>
          <w:szCs w:val="24"/>
        </w:rPr>
        <w:drawing>
          <wp:inline distT="0" distB="0" distL="0" distR="0" wp14:anchorId="07526F77" wp14:editId="008AD63E">
            <wp:extent cx="4917440" cy="275350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A LOKASI PENELITIAN jj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25852" cy="2758213"/>
                    </a:xfrm>
                    <a:prstGeom prst="rect">
                      <a:avLst/>
                    </a:prstGeom>
                  </pic:spPr>
                </pic:pic>
              </a:graphicData>
            </a:graphic>
          </wp:inline>
        </w:drawing>
      </w:r>
    </w:p>
    <w:p w14:paraId="042F1CF0" w14:textId="5BE8E121" w:rsidR="004F5D65" w:rsidRPr="002454FD" w:rsidRDefault="002454FD" w:rsidP="002454FD">
      <w:pPr>
        <w:pStyle w:val="Caption"/>
        <w:jc w:val="center"/>
        <w:rPr>
          <w:rFonts w:ascii="Times New Roman" w:hAnsi="Times New Roman" w:cs="Times New Roman"/>
          <w:i w:val="0"/>
          <w:color w:val="auto"/>
          <w:sz w:val="24"/>
          <w:szCs w:val="24"/>
          <w:lang w:val="id-ID"/>
        </w:rPr>
      </w:pPr>
      <w:bookmarkStart w:id="13" w:name="_Toc108394695"/>
      <w:bookmarkStart w:id="14" w:name="_Toc108395988"/>
      <w:r w:rsidRPr="00E25238">
        <w:rPr>
          <w:rFonts w:ascii="Times New Roman" w:hAnsi="Times New Roman" w:cs="Times New Roman"/>
          <w:i w:val="0"/>
          <w:color w:val="auto"/>
          <w:sz w:val="24"/>
          <w:szCs w:val="24"/>
        </w:rPr>
        <w:t>Gambar 3.</w:t>
      </w:r>
      <w:r w:rsidRPr="00E25238">
        <w:rPr>
          <w:rFonts w:ascii="Times New Roman" w:hAnsi="Times New Roman" w:cs="Times New Roman"/>
          <w:i w:val="0"/>
          <w:color w:val="auto"/>
          <w:sz w:val="24"/>
          <w:szCs w:val="24"/>
        </w:rPr>
        <w:fldChar w:fldCharType="begin"/>
      </w:r>
      <w:r w:rsidRPr="00E25238">
        <w:rPr>
          <w:rFonts w:ascii="Times New Roman" w:hAnsi="Times New Roman" w:cs="Times New Roman"/>
          <w:i w:val="0"/>
          <w:color w:val="auto"/>
          <w:sz w:val="24"/>
          <w:szCs w:val="24"/>
        </w:rPr>
        <w:instrText xml:space="preserve"> SEQ Gambar_3. \* ARABIC </w:instrText>
      </w:r>
      <w:r w:rsidRPr="00E25238">
        <w:rPr>
          <w:rFonts w:ascii="Times New Roman" w:hAnsi="Times New Roman" w:cs="Times New Roman"/>
          <w:i w:val="0"/>
          <w:color w:val="auto"/>
          <w:sz w:val="24"/>
          <w:szCs w:val="24"/>
        </w:rPr>
        <w:fldChar w:fldCharType="separate"/>
      </w:r>
      <w:r w:rsidRPr="00E25238">
        <w:rPr>
          <w:rFonts w:ascii="Times New Roman" w:hAnsi="Times New Roman" w:cs="Times New Roman"/>
          <w:i w:val="0"/>
          <w:noProof/>
          <w:color w:val="auto"/>
          <w:sz w:val="24"/>
          <w:szCs w:val="24"/>
        </w:rPr>
        <w:t>1</w:t>
      </w:r>
      <w:r w:rsidRPr="00E25238">
        <w:rPr>
          <w:rFonts w:ascii="Times New Roman" w:hAnsi="Times New Roman" w:cs="Times New Roman"/>
          <w:i w:val="0"/>
          <w:color w:val="auto"/>
          <w:sz w:val="24"/>
          <w:szCs w:val="24"/>
        </w:rPr>
        <w:fldChar w:fldCharType="end"/>
      </w:r>
      <w:r w:rsidRPr="00E25238">
        <w:rPr>
          <w:rFonts w:ascii="Times New Roman" w:hAnsi="Times New Roman" w:cs="Times New Roman"/>
          <w:i w:val="0"/>
          <w:color w:val="auto"/>
          <w:sz w:val="24"/>
          <w:szCs w:val="24"/>
        </w:rPr>
        <w:t xml:space="preserve"> Lokasi Penelitian</w:t>
      </w:r>
      <w:bookmarkEnd w:id="13"/>
      <w:bookmarkEnd w:id="14"/>
    </w:p>
    <w:p w14:paraId="7862722B" w14:textId="77777777" w:rsidR="001C3F21" w:rsidRPr="00974148" w:rsidRDefault="0011333D" w:rsidP="005E34CC">
      <w:pPr>
        <w:pStyle w:val="references"/>
        <w:rPr>
          <w:rFonts w:ascii="Times New Roman" w:hAnsi="Times New Roman" w:cs="Times New Roman"/>
          <w:b/>
        </w:rPr>
      </w:pPr>
      <w:r w:rsidRPr="00974148">
        <w:rPr>
          <w:rFonts w:ascii="Times New Roman" w:hAnsi="Times New Roman" w:cs="Times New Roman"/>
          <w:b/>
        </w:rPr>
        <w:t>Hasil dan Pembahasan</w:t>
      </w:r>
    </w:p>
    <w:p w14:paraId="5AC3F16F" w14:textId="39507BED" w:rsidR="00E85D1E" w:rsidRDefault="00E85D1E" w:rsidP="00E85D1E">
      <w:pPr>
        <w:pStyle w:val="Heading2"/>
        <w:numPr>
          <w:ilvl w:val="1"/>
          <w:numId w:val="32"/>
        </w:numPr>
        <w:tabs>
          <w:tab w:val="clear" w:pos="454"/>
        </w:tabs>
        <w:spacing w:before="200" w:after="240" w:line="256" w:lineRule="auto"/>
        <w:jc w:val="both"/>
      </w:pPr>
      <w:bookmarkStart w:id="15" w:name="_Toc111894353"/>
      <w:r>
        <w:t>Hasil</w:t>
      </w:r>
      <w:r w:rsidRPr="00570132">
        <w:rPr>
          <w:spacing w:val="1"/>
        </w:rPr>
        <w:t xml:space="preserve"> </w:t>
      </w:r>
      <w:r w:rsidRPr="00570132">
        <w:t>Perhitungan</w:t>
      </w:r>
      <w:r w:rsidRPr="00570132">
        <w:rPr>
          <w:spacing w:val="1"/>
        </w:rPr>
        <w:t xml:space="preserve"> </w:t>
      </w:r>
      <w:r w:rsidRPr="00570132">
        <w:t>Evapotranspirasi</w:t>
      </w:r>
      <w:r w:rsidRPr="00570132">
        <w:rPr>
          <w:spacing w:val="-52"/>
        </w:rPr>
        <w:t xml:space="preserve"> </w:t>
      </w:r>
      <w:r w:rsidRPr="00570132">
        <w:t>Potensial Menggunakan Aplikasi CROPWAT</w:t>
      </w:r>
      <w:bookmarkEnd w:id="15"/>
    </w:p>
    <w:p w14:paraId="2A120545" w14:textId="77777777" w:rsidR="00E85D1E" w:rsidRPr="00E85D1E" w:rsidRDefault="00E85D1E" w:rsidP="00E85D1E">
      <w:pPr>
        <w:ind w:firstLine="851"/>
        <w:rPr>
          <w:rFonts w:ascii="Times New Roman" w:hAnsi="Times New Roman" w:cs="Times New Roman"/>
        </w:rPr>
      </w:pPr>
      <w:r w:rsidRPr="00E85D1E">
        <w:rPr>
          <w:rFonts w:ascii="Times New Roman" w:hAnsi="Times New Roman" w:cs="Times New Roman"/>
        </w:rPr>
        <w:t>Hasil analisis evapotranspirasi menunjukan bahwa pada bulan ke-9 atau bulan September merupakan bulan dengan nilai evapotranspirasi tertinggi yaitu 3.92 mm/hr. Hal tersebut dikarenakan temperatur dan lama penyinaran matahari yang cukup tinggi. Dimana nilai evapotranspirasi potensial setiap bulan akan digunakan dalam perhitungan penggunaan air konsumtif.</w:t>
      </w:r>
    </w:p>
    <w:p w14:paraId="1060E8A8" w14:textId="77777777" w:rsidR="00E85D1E" w:rsidRPr="00570132" w:rsidRDefault="00E85D1E" w:rsidP="00E85D1E">
      <w:pPr>
        <w:pStyle w:val="BodyText"/>
      </w:pPr>
      <w:r w:rsidRPr="00570132">
        <w:rPr>
          <w:noProof/>
        </w:rPr>
        <w:lastRenderedPageBreak/>
        <w:drawing>
          <wp:inline distT="0" distB="0" distL="0" distR="0" wp14:anchorId="0C51F0CD" wp14:editId="3E8FB1C1">
            <wp:extent cx="5039385" cy="3238500"/>
            <wp:effectExtent l="0" t="0" r="889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0 TABEL.JPG"/>
                    <pic:cNvPicPr/>
                  </pic:nvPicPr>
                  <pic:blipFill>
                    <a:blip r:embed="rId15">
                      <a:extLst>
                        <a:ext uri="{28A0092B-C50C-407E-A947-70E740481C1C}">
                          <a14:useLocalDpi xmlns:a14="http://schemas.microsoft.com/office/drawing/2010/main" val="0"/>
                        </a:ext>
                      </a:extLst>
                    </a:blip>
                    <a:stretch>
                      <a:fillRect/>
                    </a:stretch>
                  </pic:blipFill>
                  <pic:spPr>
                    <a:xfrm>
                      <a:off x="0" y="0"/>
                      <a:ext cx="5051916" cy="3246553"/>
                    </a:xfrm>
                    <a:prstGeom prst="rect">
                      <a:avLst/>
                    </a:prstGeom>
                  </pic:spPr>
                </pic:pic>
              </a:graphicData>
            </a:graphic>
          </wp:inline>
        </w:drawing>
      </w:r>
    </w:p>
    <w:p w14:paraId="70CA3E89" w14:textId="7B0B3C44" w:rsidR="00E85D1E" w:rsidRPr="005153DC" w:rsidRDefault="00E85D1E" w:rsidP="00E85D1E">
      <w:pPr>
        <w:pStyle w:val="Caption"/>
        <w:spacing w:after="0"/>
        <w:jc w:val="center"/>
        <w:rPr>
          <w:rFonts w:ascii="Times New Roman" w:hAnsi="Times New Roman" w:cs="Times New Roman"/>
          <w:color w:val="auto"/>
          <w:sz w:val="24"/>
          <w:szCs w:val="24"/>
        </w:rPr>
      </w:pPr>
      <w:bookmarkStart w:id="16" w:name="_Toc111849863"/>
      <w:bookmarkStart w:id="17" w:name="_Toc111850548"/>
      <w:r w:rsidRPr="005153DC">
        <w:rPr>
          <w:rFonts w:ascii="Times New Roman" w:hAnsi="Times New Roman" w:cs="Times New Roman"/>
          <w:color w:val="auto"/>
          <w:sz w:val="24"/>
          <w:szCs w:val="24"/>
        </w:rPr>
        <w:t xml:space="preserve">Gambar  </w:t>
      </w:r>
      <w:r>
        <w:rPr>
          <w:rFonts w:ascii="Times New Roman" w:hAnsi="Times New Roman" w:cs="Times New Roman"/>
          <w:color w:val="auto"/>
          <w:sz w:val="24"/>
          <w:szCs w:val="24"/>
        </w:rPr>
        <w:t xml:space="preserve">Hasil Analisis </w:t>
      </w:r>
      <w:r w:rsidRPr="005153DC">
        <w:rPr>
          <w:rFonts w:ascii="Times New Roman" w:hAnsi="Times New Roman" w:cs="Times New Roman"/>
          <w:color w:val="auto"/>
          <w:sz w:val="24"/>
          <w:szCs w:val="24"/>
          <w:lang w:val="id-ID"/>
        </w:rPr>
        <w:t>Evapotranspirasi</w:t>
      </w:r>
      <w:r w:rsidRPr="005153DC">
        <w:rPr>
          <w:rFonts w:ascii="Times New Roman" w:hAnsi="Times New Roman" w:cs="Times New Roman"/>
          <w:color w:val="auto"/>
          <w:sz w:val="24"/>
          <w:szCs w:val="24"/>
        </w:rPr>
        <w:t xml:space="preserve"> Menggunakan Aplikasi CROPWAT</w:t>
      </w:r>
      <w:bookmarkEnd w:id="16"/>
      <w:bookmarkEnd w:id="17"/>
    </w:p>
    <w:p w14:paraId="19CDEEE1" w14:textId="77777777" w:rsidR="00E85D1E" w:rsidRPr="00570132" w:rsidRDefault="00E85D1E" w:rsidP="00E85D1E">
      <w:pPr>
        <w:pStyle w:val="BodyText"/>
      </w:pPr>
      <w:r w:rsidRPr="00570132">
        <w:t xml:space="preserve">Sumber: </w:t>
      </w:r>
      <w:r>
        <w:t>Hasil</w:t>
      </w:r>
      <w:r w:rsidRPr="00570132">
        <w:t xml:space="preserve"> Analisis</w:t>
      </w:r>
    </w:p>
    <w:p w14:paraId="16474208" w14:textId="5E31A78C" w:rsidR="00E85D1E" w:rsidRPr="00570132" w:rsidRDefault="00E85D1E" w:rsidP="00E85D1E">
      <w:pPr>
        <w:pStyle w:val="Heading2"/>
        <w:numPr>
          <w:ilvl w:val="1"/>
          <w:numId w:val="32"/>
        </w:numPr>
        <w:tabs>
          <w:tab w:val="clear" w:pos="454"/>
        </w:tabs>
        <w:spacing w:before="200" w:after="240" w:line="256" w:lineRule="auto"/>
      </w:pPr>
      <w:bookmarkStart w:id="18" w:name="_Toc111894354"/>
      <w:r>
        <w:t>Hasil</w:t>
      </w:r>
      <w:r w:rsidRPr="00570132">
        <w:rPr>
          <w:spacing w:val="-4"/>
        </w:rPr>
        <w:t xml:space="preserve"> </w:t>
      </w:r>
      <w:r w:rsidRPr="00570132">
        <w:t>Perhitungan</w:t>
      </w:r>
      <w:r w:rsidRPr="00570132">
        <w:rPr>
          <w:spacing w:val="-4"/>
        </w:rPr>
        <w:t xml:space="preserve"> </w:t>
      </w:r>
      <w:r w:rsidRPr="00570132">
        <w:t>Kebutuhan</w:t>
      </w:r>
      <w:r w:rsidRPr="00570132">
        <w:rPr>
          <w:spacing w:val="1"/>
        </w:rPr>
        <w:t xml:space="preserve"> </w:t>
      </w:r>
      <w:r w:rsidRPr="00570132">
        <w:t>Air di</w:t>
      </w:r>
      <w:r w:rsidRPr="00570132">
        <w:rPr>
          <w:spacing w:val="1"/>
        </w:rPr>
        <w:t xml:space="preserve"> </w:t>
      </w:r>
      <w:r w:rsidRPr="00570132">
        <w:t>Sawah</w:t>
      </w:r>
      <w:r w:rsidRPr="00570132">
        <w:rPr>
          <w:spacing w:val="1"/>
        </w:rPr>
        <w:t xml:space="preserve"> </w:t>
      </w:r>
      <w:r w:rsidRPr="00570132">
        <w:t>(NFR)</w:t>
      </w:r>
      <w:bookmarkEnd w:id="18"/>
    </w:p>
    <w:p w14:paraId="46BCD8AA" w14:textId="36571FD2" w:rsidR="00E85D1E" w:rsidRPr="00570132" w:rsidRDefault="00E85D1E" w:rsidP="00E85D1E">
      <w:pPr>
        <w:pStyle w:val="Heading3"/>
        <w:keepNext/>
        <w:keepLines/>
        <w:numPr>
          <w:ilvl w:val="1"/>
          <w:numId w:val="32"/>
        </w:numPr>
        <w:spacing w:before="200" w:line="256" w:lineRule="auto"/>
      </w:pPr>
      <w:bookmarkStart w:id="19" w:name="_Toc111894355"/>
      <w:r w:rsidRPr="00570132">
        <w:t>Perhitungan</w:t>
      </w:r>
      <w:r w:rsidRPr="00570132">
        <w:rPr>
          <w:spacing w:val="33"/>
        </w:rPr>
        <w:t xml:space="preserve"> </w:t>
      </w:r>
      <w:r w:rsidRPr="00570132">
        <w:t>Kebutuhan</w:t>
      </w:r>
      <w:r w:rsidRPr="00570132">
        <w:rPr>
          <w:spacing w:val="34"/>
        </w:rPr>
        <w:t xml:space="preserve"> </w:t>
      </w:r>
      <w:r w:rsidRPr="00570132">
        <w:t>Air</w:t>
      </w:r>
      <w:r w:rsidRPr="00570132">
        <w:rPr>
          <w:spacing w:val="31"/>
        </w:rPr>
        <w:t xml:space="preserve"> </w:t>
      </w:r>
      <w:r w:rsidRPr="00570132">
        <w:t>Tanaman</w:t>
      </w:r>
      <w:r w:rsidRPr="00570132">
        <w:rPr>
          <w:spacing w:val="34"/>
        </w:rPr>
        <w:t xml:space="preserve"> </w:t>
      </w:r>
      <w:r w:rsidRPr="00570132">
        <w:t xml:space="preserve">Atau </w:t>
      </w:r>
      <w:r w:rsidRPr="00570132">
        <w:rPr>
          <w:spacing w:val="-52"/>
        </w:rPr>
        <w:t xml:space="preserve"> </w:t>
      </w:r>
      <w:r w:rsidRPr="00570132">
        <w:t>Penggunaan</w:t>
      </w:r>
      <w:r w:rsidRPr="00570132">
        <w:rPr>
          <w:spacing w:val="-4"/>
        </w:rPr>
        <w:t xml:space="preserve"> </w:t>
      </w:r>
      <w:r w:rsidRPr="00570132">
        <w:t>Air</w:t>
      </w:r>
      <w:r w:rsidRPr="00570132">
        <w:rPr>
          <w:spacing w:val="1"/>
        </w:rPr>
        <w:t xml:space="preserve"> </w:t>
      </w:r>
      <w:r w:rsidRPr="00570132">
        <w:t>Konsumtif</w:t>
      </w:r>
      <w:bookmarkEnd w:id="19"/>
      <w:r w:rsidRPr="00570132">
        <w:t xml:space="preserve"> </w:t>
      </w:r>
      <w:r w:rsidRPr="00570132">
        <w:rPr>
          <w:spacing w:val="1"/>
        </w:rPr>
        <w:t xml:space="preserve"> </w:t>
      </w:r>
    </w:p>
    <w:p w14:paraId="55D0CE98" w14:textId="0CDC9117" w:rsidR="00E85D1E" w:rsidRDefault="00E85D1E" w:rsidP="00E85D1E">
      <w:pPr>
        <w:pStyle w:val="BodyText"/>
      </w:pPr>
      <w:r w:rsidRPr="00E747B5">
        <w:t xml:space="preserve">Dari hasil analisis penggunaan air konsumtif berdasarkan DPU 1986, didapatkan  </w:t>
      </w:r>
      <w:r w:rsidRPr="00E747B5">
        <w:rPr>
          <w:spacing w:val="1"/>
        </w:rPr>
        <w:t>nilai Et</w:t>
      </w:r>
      <w:r w:rsidRPr="00E747B5">
        <w:rPr>
          <w:spacing w:val="1"/>
          <w:vertAlign w:val="subscript"/>
        </w:rPr>
        <w:t>c</w:t>
      </w:r>
      <w:r w:rsidRPr="00E747B5">
        <w:rPr>
          <w:spacing w:val="1"/>
        </w:rPr>
        <w:t xml:space="preserve"> atau penggunaan air konsumtif  untuk daerah irigasi Ci</w:t>
      </w:r>
      <w:r w:rsidR="0064242B" w:rsidRPr="00F60B84">
        <w:rPr>
          <w:spacing w:val="1"/>
        </w:rPr>
        <w:t>mandiri</w:t>
      </w:r>
      <w:r w:rsidRPr="00E747B5">
        <w:rPr>
          <w:spacing w:val="1"/>
        </w:rPr>
        <w:t xml:space="preserve"> </w:t>
      </w:r>
      <w:r w:rsidRPr="00E747B5">
        <w:t>dengan melakukan perhitungan tersebut sesuai dengan nilai Et</w:t>
      </w:r>
      <w:r w:rsidRPr="00E747B5">
        <w:rPr>
          <w:vertAlign w:val="subscript"/>
        </w:rPr>
        <w:t xml:space="preserve">0 </w:t>
      </w:r>
      <w:r w:rsidRPr="00E747B5">
        <w:t xml:space="preserve">setiap bulannya. </w:t>
      </w:r>
      <w:r w:rsidRPr="00570132">
        <w:t>Maka akan didapatkan nilai Et</w:t>
      </w:r>
      <w:r w:rsidRPr="00570132">
        <w:rPr>
          <w:vertAlign w:val="subscript"/>
        </w:rPr>
        <w:t>c</w:t>
      </w:r>
      <w:r w:rsidRPr="00570132">
        <w:t xml:space="preserve"> sebagai berikut:</w:t>
      </w:r>
    </w:p>
    <w:p w14:paraId="7FA9B11E" w14:textId="77777777" w:rsidR="00E85D1E" w:rsidRPr="00E85D1E" w:rsidRDefault="00E85D1E" w:rsidP="00E85D1E">
      <w:pPr>
        <w:spacing w:before="240" w:line="240" w:lineRule="auto"/>
        <w:jc w:val="center"/>
        <w:rPr>
          <w:rFonts w:ascii="Times New Roman" w:hAnsi="Times New Roman" w:cs="Times New Roman"/>
          <w:szCs w:val="20"/>
        </w:rPr>
      </w:pPr>
      <w:bookmarkStart w:id="20" w:name="_Toc111850598"/>
      <w:r w:rsidRPr="00E85D1E">
        <w:rPr>
          <w:rFonts w:ascii="Times New Roman" w:hAnsi="Times New Roman" w:cs="Times New Roman"/>
          <w:b/>
          <w:szCs w:val="20"/>
        </w:rPr>
        <w:t>Tabel 4.</w:t>
      </w:r>
      <w:r w:rsidRPr="00E85D1E">
        <w:rPr>
          <w:rFonts w:ascii="Times New Roman" w:hAnsi="Times New Roman" w:cs="Times New Roman"/>
          <w:b/>
          <w:szCs w:val="20"/>
        </w:rPr>
        <w:fldChar w:fldCharType="begin"/>
      </w:r>
      <w:r w:rsidRPr="00E85D1E">
        <w:rPr>
          <w:rFonts w:ascii="Times New Roman" w:hAnsi="Times New Roman" w:cs="Times New Roman"/>
          <w:b/>
          <w:szCs w:val="20"/>
        </w:rPr>
        <w:instrText xml:space="preserve"> SEQ Tabel_4 \* ARABIC </w:instrText>
      </w:r>
      <w:r w:rsidRPr="00E85D1E">
        <w:rPr>
          <w:rFonts w:ascii="Times New Roman" w:hAnsi="Times New Roman" w:cs="Times New Roman"/>
          <w:b/>
          <w:szCs w:val="20"/>
        </w:rPr>
        <w:fldChar w:fldCharType="separate"/>
      </w:r>
      <w:r w:rsidRPr="00E85D1E">
        <w:rPr>
          <w:rFonts w:ascii="Times New Roman" w:hAnsi="Times New Roman" w:cs="Times New Roman"/>
          <w:b/>
          <w:noProof/>
          <w:szCs w:val="20"/>
        </w:rPr>
        <w:t>1</w:t>
      </w:r>
      <w:r w:rsidRPr="00E85D1E">
        <w:rPr>
          <w:rFonts w:ascii="Times New Roman" w:hAnsi="Times New Roman" w:cs="Times New Roman"/>
          <w:b/>
          <w:szCs w:val="20"/>
        </w:rPr>
        <w:fldChar w:fldCharType="end"/>
      </w:r>
      <w:r w:rsidRPr="00E85D1E">
        <w:rPr>
          <w:rFonts w:ascii="Times New Roman" w:hAnsi="Times New Roman" w:cs="Times New Roman"/>
          <w:szCs w:val="20"/>
        </w:rPr>
        <w:t xml:space="preserve"> Hasil Perhitungan Penggunaan Air Konsumtif</w:t>
      </w:r>
      <w:bookmarkEnd w:id="20"/>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tblGrid>
      <w:tr w:rsidR="00E85D1E" w:rsidRPr="00E85D1E" w14:paraId="2E50C2D6" w14:textId="77777777" w:rsidTr="00D27AFD">
        <w:trPr>
          <w:trHeight w:val="441"/>
          <w:jc w:val="center"/>
        </w:trPr>
        <w:tc>
          <w:tcPr>
            <w:tcW w:w="1701" w:type="dxa"/>
            <w:tcBorders>
              <w:top w:val="single" w:sz="8" w:space="0" w:color="auto"/>
              <w:left w:val="nil"/>
              <w:bottom w:val="single" w:sz="4" w:space="0" w:color="auto"/>
              <w:right w:val="nil"/>
            </w:tcBorders>
            <w:shd w:val="clear" w:color="auto" w:fill="auto"/>
            <w:noWrap/>
            <w:vAlign w:val="center"/>
            <w:hideMark/>
          </w:tcPr>
          <w:p w14:paraId="2BFCD5FE" w14:textId="77777777" w:rsidR="00E85D1E" w:rsidRPr="00E85D1E" w:rsidRDefault="00E85D1E" w:rsidP="00D27AFD">
            <w:pPr>
              <w:spacing w:after="0" w:line="240" w:lineRule="auto"/>
              <w:jc w:val="center"/>
              <w:rPr>
                <w:rFonts w:ascii="Times New Roman" w:hAnsi="Times New Roman" w:cs="Times New Roman"/>
                <w:b/>
                <w:szCs w:val="24"/>
              </w:rPr>
            </w:pPr>
            <w:r w:rsidRPr="00E85D1E">
              <w:rPr>
                <w:rFonts w:ascii="Times New Roman" w:hAnsi="Times New Roman" w:cs="Times New Roman"/>
                <w:b/>
                <w:szCs w:val="24"/>
              </w:rPr>
              <w:t>Bulan</w:t>
            </w:r>
          </w:p>
        </w:tc>
        <w:tc>
          <w:tcPr>
            <w:tcW w:w="1701" w:type="dxa"/>
            <w:tcBorders>
              <w:top w:val="single" w:sz="8" w:space="0" w:color="auto"/>
              <w:left w:val="nil"/>
              <w:bottom w:val="single" w:sz="4" w:space="0" w:color="auto"/>
              <w:right w:val="nil"/>
            </w:tcBorders>
            <w:shd w:val="clear" w:color="auto" w:fill="auto"/>
            <w:noWrap/>
            <w:vAlign w:val="center"/>
            <w:hideMark/>
          </w:tcPr>
          <w:p w14:paraId="1DAA4220" w14:textId="77777777" w:rsidR="00E85D1E" w:rsidRPr="00E85D1E" w:rsidRDefault="00E85D1E" w:rsidP="00D27AFD">
            <w:pPr>
              <w:spacing w:after="0" w:line="240" w:lineRule="auto"/>
              <w:jc w:val="center"/>
              <w:rPr>
                <w:rFonts w:ascii="Times New Roman" w:hAnsi="Times New Roman" w:cs="Times New Roman"/>
                <w:b/>
                <w:szCs w:val="24"/>
                <w:vertAlign w:val="subscript"/>
              </w:rPr>
            </w:pPr>
            <w:r w:rsidRPr="00E85D1E">
              <w:rPr>
                <w:rFonts w:ascii="Times New Roman" w:hAnsi="Times New Roman" w:cs="Times New Roman"/>
                <w:b/>
                <w:szCs w:val="24"/>
              </w:rPr>
              <w:t>ET</w:t>
            </w:r>
            <w:r w:rsidRPr="00E85D1E">
              <w:rPr>
                <w:rFonts w:ascii="Times New Roman" w:hAnsi="Times New Roman" w:cs="Times New Roman"/>
                <w:b/>
                <w:szCs w:val="24"/>
                <w:vertAlign w:val="subscript"/>
              </w:rPr>
              <w:t>0</w:t>
            </w:r>
          </w:p>
        </w:tc>
        <w:tc>
          <w:tcPr>
            <w:tcW w:w="1701" w:type="dxa"/>
            <w:tcBorders>
              <w:top w:val="single" w:sz="8" w:space="0" w:color="auto"/>
              <w:left w:val="nil"/>
              <w:bottom w:val="single" w:sz="4" w:space="0" w:color="auto"/>
              <w:right w:val="nil"/>
            </w:tcBorders>
            <w:shd w:val="clear" w:color="auto" w:fill="auto"/>
            <w:noWrap/>
            <w:vAlign w:val="center"/>
            <w:hideMark/>
          </w:tcPr>
          <w:p w14:paraId="27B778BA" w14:textId="77777777" w:rsidR="00E85D1E" w:rsidRPr="00E85D1E" w:rsidRDefault="00E85D1E" w:rsidP="00D27AFD">
            <w:pPr>
              <w:spacing w:after="0" w:line="240" w:lineRule="auto"/>
              <w:jc w:val="center"/>
              <w:rPr>
                <w:rFonts w:ascii="Times New Roman" w:hAnsi="Times New Roman" w:cs="Times New Roman"/>
                <w:b/>
                <w:szCs w:val="24"/>
              </w:rPr>
            </w:pPr>
            <w:r w:rsidRPr="00E85D1E">
              <w:rPr>
                <w:rFonts w:ascii="Times New Roman" w:hAnsi="Times New Roman" w:cs="Times New Roman"/>
                <w:b/>
                <w:szCs w:val="24"/>
              </w:rPr>
              <w:t>Kc</w:t>
            </w:r>
          </w:p>
        </w:tc>
        <w:tc>
          <w:tcPr>
            <w:tcW w:w="1701" w:type="dxa"/>
            <w:tcBorders>
              <w:top w:val="single" w:sz="8" w:space="0" w:color="auto"/>
              <w:left w:val="nil"/>
              <w:bottom w:val="single" w:sz="4" w:space="0" w:color="auto"/>
              <w:right w:val="nil"/>
            </w:tcBorders>
            <w:shd w:val="clear" w:color="auto" w:fill="auto"/>
            <w:noWrap/>
            <w:vAlign w:val="center"/>
            <w:hideMark/>
          </w:tcPr>
          <w:p w14:paraId="449F4CC4" w14:textId="77777777" w:rsidR="00E85D1E" w:rsidRPr="00E85D1E" w:rsidRDefault="00E85D1E" w:rsidP="00D27AFD">
            <w:pPr>
              <w:spacing w:after="0" w:line="240" w:lineRule="auto"/>
              <w:jc w:val="center"/>
              <w:rPr>
                <w:rFonts w:ascii="Times New Roman" w:hAnsi="Times New Roman" w:cs="Times New Roman"/>
                <w:b/>
                <w:szCs w:val="24"/>
                <w:vertAlign w:val="subscript"/>
              </w:rPr>
            </w:pPr>
            <w:r w:rsidRPr="00E85D1E">
              <w:rPr>
                <w:rFonts w:ascii="Times New Roman" w:hAnsi="Times New Roman" w:cs="Times New Roman"/>
                <w:b/>
                <w:szCs w:val="24"/>
              </w:rPr>
              <w:t>ET</w:t>
            </w:r>
            <w:r w:rsidRPr="00E85D1E">
              <w:rPr>
                <w:rFonts w:ascii="Times New Roman" w:hAnsi="Times New Roman" w:cs="Times New Roman"/>
                <w:b/>
                <w:szCs w:val="24"/>
                <w:vertAlign w:val="subscript"/>
              </w:rPr>
              <w:t>c</w:t>
            </w:r>
          </w:p>
        </w:tc>
      </w:tr>
      <w:tr w:rsidR="00E85D1E" w:rsidRPr="00E85D1E" w14:paraId="569A95B4" w14:textId="77777777" w:rsidTr="00D27AFD">
        <w:trPr>
          <w:trHeight w:val="300"/>
          <w:jc w:val="center"/>
        </w:trPr>
        <w:tc>
          <w:tcPr>
            <w:tcW w:w="1701" w:type="dxa"/>
            <w:tcBorders>
              <w:top w:val="single" w:sz="4" w:space="0" w:color="auto"/>
              <w:left w:val="nil"/>
              <w:bottom w:val="nil"/>
              <w:right w:val="nil"/>
            </w:tcBorders>
            <w:shd w:val="clear" w:color="auto" w:fill="auto"/>
            <w:noWrap/>
            <w:hideMark/>
          </w:tcPr>
          <w:p w14:paraId="6B4F5818"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Januari</w:t>
            </w:r>
          </w:p>
        </w:tc>
        <w:tc>
          <w:tcPr>
            <w:tcW w:w="1701" w:type="dxa"/>
            <w:tcBorders>
              <w:top w:val="single" w:sz="4" w:space="0" w:color="auto"/>
              <w:left w:val="nil"/>
              <w:bottom w:val="nil"/>
              <w:right w:val="nil"/>
            </w:tcBorders>
            <w:shd w:val="clear" w:color="auto" w:fill="auto"/>
            <w:noWrap/>
            <w:vAlign w:val="bottom"/>
            <w:hideMark/>
          </w:tcPr>
          <w:p w14:paraId="5DF36E14"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3.38</w:t>
            </w:r>
          </w:p>
        </w:tc>
        <w:tc>
          <w:tcPr>
            <w:tcW w:w="1701" w:type="dxa"/>
            <w:tcBorders>
              <w:top w:val="single" w:sz="4" w:space="0" w:color="auto"/>
              <w:left w:val="nil"/>
              <w:bottom w:val="nil"/>
              <w:right w:val="nil"/>
            </w:tcBorders>
            <w:shd w:val="clear" w:color="auto" w:fill="auto"/>
            <w:noWrap/>
            <w:vAlign w:val="bottom"/>
            <w:hideMark/>
          </w:tcPr>
          <w:p w14:paraId="5ED2DBB1"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single" w:sz="4" w:space="0" w:color="auto"/>
              <w:left w:val="nil"/>
              <w:bottom w:val="nil"/>
              <w:right w:val="nil"/>
            </w:tcBorders>
            <w:shd w:val="clear" w:color="auto" w:fill="auto"/>
            <w:noWrap/>
            <w:vAlign w:val="bottom"/>
            <w:hideMark/>
          </w:tcPr>
          <w:p w14:paraId="5A42FAC1"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3.72</w:t>
            </w:r>
          </w:p>
        </w:tc>
      </w:tr>
      <w:tr w:rsidR="00E85D1E" w:rsidRPr="00E85D1E" w14:paraId="51EDFAB4" w14:textId="77777777" w:rsidTr="00D27AFD">
        <w:trPr>
          <w:trHeight w:val="300"/>
          <w:jc w:val="center"/>
        </w:trPr>
        <w:tc>
          <w:tcPr>
            <w:tcW w:w="1701" w:type="dxa"/>
            <w:tcBorders>
              <w:top w:val="nil"/>
              <w:left w:val="nil"/>
              <w:bottom w:val="nil"/>
              <w:right w:val="nil"/>
            </w:tcBorders>
            <w:shd w:val="clear" w:color="auto" w:fill="auto"/>
            <w:noWrap/>
            <w:hideMark/>
          </w:tcPr>
          <w:p w14:paraId="036E0132"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Februari</w:t>
            </w:r>
          </w:p>
        </w:tc>
        <w:tc>
          <w:tcPr>
            <w:tcW w:w="1701" w:type="dxa"/>
            <w:tcBorders>
              <w:top w:val="nil"/>
              <w:left w:val="nil"/>
              <w:bottom w:val="nil"/>
              <w:right w:val="nil"/>
            </w:tcBorders>
            <w:shd w:val="clear" w:color="auto" w:fill="auto"/>
            <w:noWrap/>
            <w:vAlign w:val="bottom"/>
            <w:hideMark/>
          </w:tcPr>
          <w:p w14:paraId="2E3096BC"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3.20</w:t>
            </w:r>
          </w:p>
        </w:tc>
        <w:tc>
          <w:tcPr>
            <w:tcW w:w="1701" w:type="dxa"/>
            <w:tcBorders>
              <w:top w:val="nil"/>
              <w:left w:val="nil"/>
              <w:bottom w:val="nil"/>
              <w:right w:val="nil"/>
            </w:tcBorders>
            <w:shd w:val="clear" w:color="auto" w:fill="auto"/>
            <w:noWrap/>
            <w:vAlign w:val="bottom"/>
            <w:hideMark/>
          </w:tcPr>
          <w:p w14:paraId="19136D49"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19544BD5"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3.52</w:t>
            </w:r>
          </w:p>
        </w:tc>
      </w:tr>
      <w:tr w:rsidR="00E85D1E" w:rsidRPr="00E85D1E" w14:paraId="2D26AB9A" w14:textId="77777777" w:rsidTr="00D27AFD">
        <w:trPr>
          <w:trHeight w:val="300"/>
          <w:jc w:val="center"/>
        </w:trPr>
        <w:tc>
          <w:tcPr>
            <w:tcW w:w="1701" w:type="dxa"/>
            <w:tcBorders>
              <w:top w:val="nil"/>
              <w:left w:val="nil"/>
              <w:bottom w:val="nil"/>
              <w:right w:val="nil"/>
            </w:tcBorders>
            <w:shd w:val="clear" w:color="auto" w:fill="auto"/>
            <w:noWrap/>
            <w:hideMark/>
          </w:tcPr>
          <w:p w14:paraId="31B79A71"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Maret</w:t>
            </w:r>
          </w:p>
        </w:tc>
        <w:tc>
          <w:tcPr>
            <w:tcW w:w="1701" w:type="dxa"/>
            <w:tcBorders>
              <w:top w:val="nil"/>
              <w:left w:val="nil"/>
              <w:bottom w:val="nil"/>
              <w:right w:val="nil"/>
            </w:tcBorders>
            <w:shd w:val="clear" w:color="auto" w:fill="auto"/>
            <w:noWrap/>
            <w:vAlign w:val="bottom"/>
            <w:hideMark/>
          </w:tcPr>
          <w:p w14:paraId="6BACACBA"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3.33</w:t>
            </w:r>
          </w:p>
        </w:tc>
        <w:tc>
          <w:tcPr>
            <w:tcW w:w="1701" w:type="dxa"/>
            <w:tcBorders>
              <w:top w:val="nil"/>
              <w:left w:val="nil"/>
              <w:bottom w:val="nil"/>
              <w:right w:val="nil"/>
            </w:tcBorders>
            <w:shd w:val="clear" w:color="auto" w:fill="auto"/>
            <w:noWrap/>
            <w:vAlign w:val="bottom"/>
            <w:hideMark/>
          </w:tcPr>
          <w:p w14:paraId="5A6B46F1"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608D70A1"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3.66</w:t>
            </w:r>
          </w:p>
        </w:tc>
      </w:tr>
      <w:tr w:rsidR="00E85D1E" w:rsidRPr="00E85D1E" w14:paraId="771FC62D" w14:textId="77777777" w:rsidTr="00D27AFD">
        <w:trPr>
          <w:trHeight w:val="300"/>
          <w:jc w:val="center"/>
        </w:trPr>
        <w:tc>
          <w:tcPr>
            <w:tcW w:w="1701" w:type="dxa"/>
            <w:tcBorders>
              <w:top w:val="nil"/>
              <w:left w:val="nil"/>
              <w:bottom w:val="nil"/>
              <w:right w:val="nil"/>
            </w:tcBorders>
            <w:shd w:val="clear" w:color="auto" w:fill="auto"/>
            <w:noWrap/>
            <w:hideMark/>
          </w:tcPr>
          <w:p w14:paraId="3F9207FD"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April</w:t>
            </w:r>
          </w:p>
        </w:tc>
        <w:tc>
          <w:tcPr>
            <w:tcW w:w="1701" w:type="dxa"/>
            <w:tcBorders>
              <w:top w:val="nil"/>
              <w:left w:val="nil"/>
              <w:bottom w:val="nil"/>
              <w:right w:val="nil"/>
            </w:tcBorders>
            <w:shd w:val="clear" w:color="auto" w:fill="auto"/>
            <w:noWrap/>
            <w:vAlign w:val="bottom"/>
            <w:hideMark/>
          </w:tcPr>
          <w:p w14:paraId="604954F7"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2.94</w:t>
            </w:r>
          </w:p>
        </w:tc>
        <w:tc>
          <w:tcPr>
            <w:tcW w:w="1701" w:type="dxa"/>
            <w:tcBorders>
              <w:top w:val="nil"/>
              <w:left w:val="nil"/>
              <w:bottom w:val="nil"/>
              <w:right w:val="nil"/>
            </w:tcBorders>
            <w:shd w:val="clear" w:color="auto" w:fill="auto"/>
            <w:noWrap/>
            <w:vAlign w:val="bottom"/>
            <w:hideMark/>
          </w:tcPr>
          <w:p w14:paraId="784D82AF"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509B768C"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3.23</w:t>
            </w:r>
          </w:p>
        </w:tc>
      </w:tr>
      <w:tr w:rsidR="00E85D1E" w:rsidRPr="00E85D1E" w14:paraId="640E6CDF" w14:textId="77777777" w:rsidTr="00D27AFD">
        <w:trPr>
          <w:trHeight w:val="300"/>
          <w:jc w:val="center"/>
        </w:trPr>
        <w:tc>
          <w:tcPr>
            <w:tcW w:w="1701" w:type="dxa"/>
            <w:tcBorders>
              <w:top w:val="nil"/>
              <w:left w:val="nil"/>
              <w:bottom w:val="nil"/>
              <w:right w:val="nil"/>
            </w:tcBorders>
            <w:shd w:val="clear" w:color="auto" w:fill="auto"/>
            <w:noWrap/>
            <w:hideMark/>
          </w:tcPr>
          <w:p w14:paraId="1902AD14"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Mei</w:t>
            </w:r>
          </w:p>
        </w:tc>
        <w:tc>
          <w:tcPr>
            <w:tcW w:w="1701" w:type="dxa"/>
            <w:tcBorders>
              <w:top w:val="nil"/>
              <w:left w:val="nil"/>
              <w:bottom w:val="nil"/>
              <w:right w:val="nil"/>
            </w:tcBorders>
            <w:shd w:val="clear" w:color="auto" w:fill="auto"/>
            <w:noWrap/>
            <w:vAlign w:val="bottom"/>
            <w:hideMark/>
          </w:tcPr>
          <w:p w14:paraId="16B68E24"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3.11</w:t>
            </w:r>
          </w:p>
        </w:tc>
        <w:tc>
          <w:tcPr>
            <w:tcW w:w="1701" w:type="dxa"/>
            <w:tcBorders>
              <w:top w:val="nil"/>
              <w:left w:val="nil"/>
              <w:bottom w:val="nil"/>
              <w:right w:val="nil"/>
            </w:tcBorders>
            <w:shd w:val="clear" w:color="auto" w:fill="auto"/>
            <w:noWrap/>
            <w:vAlign w:val="bottom"/>
            <w:hideMark/>
          </w:tcPr>
          <w:p w14:paraId="7477C58E"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31E2C78E"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3.42</w:t>
            </w:r>
          </w:p>
        </w:tc>
      </w:tr>
      <w:tr w:rsidR="00E85D1E" w:rsidRPr="00E85D1E" w14:paraId="27D1F35B" w14:textId="77777777" w:rsidTr="00D27AFD">
        <w:trPr>
          <w:trHeight w:val="300"/>
          <w:jc w:val="center"/>
        </w:trPr>
        <w:tc>
          <w:tcPr>
            <w:tcW w:w="1701" w:type="dxa"/>
            <w:tcBorders>
              <w:top w:val="nil"/>
              <w:left w:val="nil"/>
              <w:bottom w:val="nil"/>
              <w:right w:val="nil"/>
            </w:tcBorders>
            <w:shd w:val="clear" w:color="auto" w:fill="auto"/>
            <w:noWrap/>
            <w:hideMark/>
          </w:tcPr>
          <w:p w14:paraId="1873A27F"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Juni</w:t>
            </w:r>
          </w:p>
        </w:tc>
        <w:tc>
          <w:tcPr>
            <w:tcW w:w="1701" w:type="dxa"/>
            <w:tcBorders>
              <w:top w:val="nil"/>
              <w:left w:val="nil"/>
              <w:bottom w:val="nil"/>
              <w:right w:val="nil"/>
            </w:tcBorders>
            <w:shd w:val="clear" w:color="auto" w:fill="auto"/>
            <w:noWrap/>
            <w:vAlign w:val="bottom"/>
            <w:hideMark/>
          </w:tcPr>
          <w:p w14:paraId="272DA2CD"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2.91</w:t>
            </w:r>
          </w:p>
        </w:tc>
        <w:tc>
          <w:tcPr>
            <w:tcW w:w="1701" w:type="dxa"/>
            <w:tcBorders>
              <w:top w:val="nil"/>
              <w:left w:val="nil"/>
              <w:bottom w:val="nil"/>
              <w:right w:val="nil"/>
            </w:tcBorders>
            <w:shd w:val="clear" w:color="auto" w:fill="auto"/>
            <w:noWrap/>
            <w:vAlign w:val="bottom"/>
            <w:hideMark/>
          </w:tcPr>
          <w:p w14:paraId="1CCB62F3"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419FBAE6"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3.20</w:t>
            </w:r>
          </w:p>
        </w:tc>
      </w:tr>
      <w:tr w:rsidR="00E85D1E" w:rsidRPr="00E85D1E" w14:paraId="4E683087" w14:textId="77777777" w:rsidTr="00D27AFD">
        <w:trPr>
          <w:trHeight w:val="300"/>
          <w:jc w:val="center"/>
        </w:trPr>
        <w:tc>
          <w:tcPr>
            <w:tcW w:w="1701" w:type="dxa"/>
            <w:tcBorders>
              <w:top w:val="nil"/>
              <w:left w:val="nil"/>
              <w:bottom w:val="nil"/>
              <w:right w:val="nil"/>
            </w:tcBorders>
            <w:shd w:val="clear" w:color="auto" w:fill="auto"/>
            <w:noWrap/>
            <w:hideMark/>
          </w:tcPr>
          <w:p w14:paraId="3C71AFD1"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Juli</w:t>
            </w:r>
          </w:p>
        </w:tc>
        <w:tc>
          <w:tcPr>
            <w:tcW w:w="1701" w:type="dxa"/>
            <w:tcBorders>
              <w:top w:val="nil"/>
              <w:left w:val="nil"/>
              <w:bottom w:val="nil"/>
              <w:right w:val="nil"/>
            </w:tcBorders>
            <w:shd w:val="clear" w:color="auto" w:fill="auto"/>
            <w:noWrap/>
            <w:vAlign w:val="bottom"/>
            <w:hideMark/>
          </w:tcPr>
          <w:p w14:paraId="7072C2E2"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3.47</w:t>
            </w:r>
          </w:p>
        </w:tc>
        <w:tc>
          <w:tcPr>
            <w:tcW w:w="1701" w:type="dxa"/>
            <w:tcBorders>
              <w:top w:val="nil"/>
              <w:left w:val="nil"/>
              <w:bottom w:val="nil"/>
              <w:right w:val="nil"/>
            </w:tcBorders>
            <w:shd w:val="clear" w:color="auto" w:fill="auto"/>
            <w:noWrap/>
            <w:vAlign w:val="bottom"/>
            <w:hideMark/>
          </w:tcPr>
          <w:p w14:paraId="7DAB4FC2"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301FC8D4"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3.82</w:t>
            </w:r>
          </w:p>
        </w:tc>
      </w:tr>
      <w:tr w:rsidR="00E85D1E" w:rsidRPr="00E85D1E" w14:paraId="04BE7FA3" w14:textId="77777777" w:rsidTr="00D27AFD">
        <w:trPr>
          <w:trHeight w:val="300"/>
          <w:jc w:val="center"/>
        </w:trPr>
        <w:tc>
          <w:tcPr>
            <w:tcW w:w="1701" w:type="dxa"/>
            <w:tcBorders>
              <w:top w:val="nil"/>
              <w:left w:val="nil"/>
              <w:bottom w:val="nil"/>
              <w:right w:val="nil"/>
            </w:tcBorders>
            <w:shd w:val="clear" w:color="auto" w:fill="auto"/>
            <w:noWrap/>
            <w:hideMark/>
          </w:tcPr>
          <w:p w14:paraId="0E1A77C6"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Agustus</w:t>
            </w:r>
          </w:p>
        </w:tc>
        <w:tc>
          <w:tcPr>
            <w:tcW w:w="1701" w:type="dxa"/>
            <w:tcBorders>
              <w:top w:val="nil"/>
              <w:left w:val="nil"/>
              <w:bottom w:val="nil"/>
              <w:right w:val="nil"/>
            </w:tcBorders>
            <w:shd w:val="clear" w:color="auto" w:fill="auto"/>
            <w:noWrap/>
            <w:vAlign w:val="bottom"/>
            <w:hideMark/>
          </w:tcPr>
          <w:p w14:paraId="28719A68"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3.71</w:t>
            </w:r>
          </w:p>
        </w:tc>
        <w:tc>
          <w:tcPr>
            <w:tcW w:w="1701" w:type="dxa"/>
            <w:tcBorders>
              <w:top w:val="nil"/>
              <w:left w:val="nil"/>
              <w:bottom w:val="nil"/>
              <w:right w:val="nil"/>
            </w:tcBorders>
            <w:shd w:val="clear" w:color="auto" w:fill="auto"/>
            <w:noWrap/>
            <w:vAlign w:val="bottom"/>
            <w:hideMark/>
          </w:tcPr>
          <w:p w14:paraId="293D5974"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319D9088"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4.08</w:t>
            </w:r>
          </w:p>
        </w:tc>
      </w:tr>
      <w:tr w:rsidR="00E85D1E" w:rsidRPr="00E85D1E" w14:paraId="7DEC9FD4" w14:textId="77777777" w:rsidTr="00D27AFD">
        <w:trPr>
          <w:trHeight w:val="300"/>
          <w:jc w:val="center"/>
        </w:trPr>
        <w:tc>
          <w:tcPr>
            <w:tcW w:w="1701" w:type="dxa"/>
            <w:tcBorders>
              <w:top w:val="nil"/>
              <w:left w:val="nil"/>
              <w:bottom w:val="nil"/>
              <w:right w:val="nil"/>
            </w:tcBorders>
            <w:shd w:val="clear" w:color="auto" w:fill="auto"/>
            <w:noWrap/>
            <w:hideMark/>
          </w:tcPr>
          <w:p w14:paraId="1B33359B"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September</w:t>
            </w:r>
          </w:p>
        </w:tc>
        <w:tc>
          <w:tcPr>
            <w:tcW w:w="1701" w:type="dxa"/>
            <w:tcBorders>
              <w:top w:val="nil"/>
              <w:left w:val="nil"/>
              <w:bottom w:val="nil"/>
              <w:right w:val="nil"/>
            </w:tcBorders>
            <w:shd w:val="clear" w:color="auto" w:fill="auto"/>
            <w:noWrap/>
            <w:vAlign w:val="bottom"/>
            <w:hideMark/>
          </w:tcPr>
          <w:p w14:paraId="169C474A"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3.92</w:t>
            </w:r>
          </w:p>
        </w:tc>
        <w:tc>
          <w:tcPr>
            <w:tcW w:w="1701" w:type="dxa"/>
            <w:tcBorders>
              <w:top w:val="nil"/>
              <w:left w:val="nil"/>
              <w:bottom w:val="nil"/>
              <w:right w:val="nil"/>
            </w:tcBorders>
            <w:shd w:val="clear" w:color="auto" w:fill="auto"/>
            <w:noWrap/>
            <w:vAlign w:val="bottom"/>
            <w:hideMark/>
          </w:tcPr>
          <w:p w14:paraId="04679C68"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15E7EFF1"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4.31</w:t>
            </w:r>
          </w:p>
        </w:tc>
      </w:tr>
      <w:tr w:rsidR="00E85D1E" w:rsidRPr="00E85D1E" w14:paraId="1C275B2C" w14:textId="77777777" w:rsidTr="00D27AFD">
        <w:trPr>
          <w:trHeight w:val="300"/>
          <w:jc w:val="center"/>
        </w:trPr>
        <w:tc>
          <w:tcPr>
            <w:tcW w:w="1701" w:type="dxa"/>
            <w:tcBorders>
              <w:top w:val="nil"/>
              <w:left w:val="nil"/>
              <w:bottom w:val="nil"/>
              <w:right w:val="nil"/>
            </w:tcBorders>
            <w:shd w:val="clear" w:color="auto" w:fill="auto"/>
            <w:noWrap/>
            <w:hideMark/>
          </w:tcPr>
          <w:p w14:paraId="79BC7974"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Oktober</w:t>
            </w:r>
          </w:p>
        </w:tc>
        <w:tc>
          <w:tcPr>
            <w:tcW w:w="1701" w:type="dxa"/>
            <w:tcBorders>
              <w:top w:val="nil"/>
              <w:left w:val="nil"/>
              <w:bottom w:val="nil"/>
              <w:right w:val="nil"/>
            </w:tcBorders>
            <w:shd w:val="clear" w:color="auto" w:fill="auto"/>
            <w:noWrap/>
            <w:vAlign w:val="bottom"/>
            <w:hideMark/>
          </w:tcPr>
          <w:p w14:paraId="4E8C57A4"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3.72</w:t>
            </w:r>
          </w:p>
        </w:tc>
        <w:tc>
          <w:tcPr>
            <w:tcW w:w="1701" w:type="dxa"/>
            <w:tcBorders>
              <w:top w:val="nil"/>
              <w:left w:val="nil"/>
              <w:bottom w:val="nil"/>
              <w:right w:val="nil"/>
            </w:tcBorders>
            <w:shd w:val="clear" w:color="auto" w:fill="auto"/>
            <w:noWrap/>
            <w:vAlign w:val="bottom"/>
            <w:hideMark/>
          </w:tcPr>
          <w:p w14:paraId="790B1C32"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3A45A067"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4.09</w:t>
            </w:r>
          </w:p>
        </w:tc>
      </w:tr>
      <w:tr w:rsidR="00E85D1E" w:rsidRPr="00E85D1E" w14:paraId="00E7BCB3" w14:textId="77777777" w:rsidTr="00D27AFD">
        <w:trPr>
          <w:trHeight w:val="300"/>
          <w:jc w:val="center"/>
        </w:trPr>
        <w:tc>
          <w:tcPr>
            <w:tcW w:w="1701" w:type="dxa"/>
            <w:tcBorders>
              <w:top w:val="nil"/>
              <w:left w:val="nil"/>
              <w:bottom w:val="nil"/>
              <w:right w:val="nil"/>
            </w:tcBorders>
            <w:shd w:val="clear" w:color="auto" w:fill="auto"/>
            <w:noWrap/>
            <w:hideMark/>
          </w:tcPr>
          <w:p w14:paraId="2CE172F7"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November</w:t>
            </w:r>
          </w:p>
        </w:tc>
        <w:tc>
          <w:tcPr>
            <w:tcW w:w="1701" w:type="dxa"/>
            <w:tcBorders>
              <w:top w:val="nil"/>
              <w:left w:val="nil"/>
              <w:bottom w:val="nil"/>
              <w:right w:val="nil"/>
            </w:tcBorders>
            <w:shd w:val="clear" w:color="auto" w:fill="auto"/>
            <w:noWrap/>
            <w:vAlign w:val="bottom"/>
            <w:hideMark/>
          </w:tcPr>
          <w:p w14:paraId="6004283F"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3.49</w:t>
            </w:r>
          </w:p>
        </w:tc>
        <w:tc>
          <w:tcPr>
            <w:tcW w:w="1701" w:type="dxa"/>
            <w:tcBorders>
              <w:top w:val="nil"/>
              <w:left w:val="nil"/>
              <w:bottom w:val="nil"/>
              <w:right w:val="nil"/>
            </w:tcBorders>
            <w:shd w:val="clear" w:color="auto" w:fill="auto"/>
            <w:noWrap/>
            <w:vAlign w:val="bottom"/>
            <w:hideMark/>
          </w:tcPr>
          <w:p w14:paraId="1A88F3C6"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bottom w:val="nil"/>
              <w:right w:val="nil"/>
            </w:tcBorders>
            <w:shd w:val="clear" w:color="auto" w:fill="auto"/>
            <w:noWrap/>
            <w:vAlign w:val="bottom"/>
            <w:hideMark/>
          </w:tcPr>
          <w:p w14:paraId="12FCA236"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3.84</w:t>
            </w:r>
          </w:p>
        </w:tc>
      </w:tr>
      <w:tr w:rsidR="00E85D1E" w:rsidRPr="00E85D1E" w14:paraId="1D470907" w14:textId="77777777" w:rsidTr="00D27AFD">
        <w:trPr>
          <w:trHeight w:val="300"/>
          <w:jc w:val="center"/>
        </w:trPr>
        <w:tc>
          <w:tcPr>
            <w:tcW w:w="1701" w:type="dxa"/>
            <w:tcBorders>
              <w:top w:val="nil"/>
              <w:left w:val="nil"/>
              <w:right w:val="nil"/>
            </w:tcBorders>
            <w:shd w:val="clear" w:color="auto" w:fill="auto"/>
            <w:noWrap/>
            <w:hideMark/>
          </w:tcPr>
          <w:p w14:paraId="553ED2A7" w14:textId="77777777" w:rsidR="00E85D1E" w:rsidRPr="00E85D1E" w:rsidRDefault="00E85D1E" w:rsidP="00D27AFD">
            <w:pPr>
              <w:spacing w:after="0" w:line="240" w:lineRule="auto"/>
              <w:rPr>
                <w:rFonts w:ascii="Times New Roman" w:hAnsi="Times New Roman" w:cs="Times New Roman"/>
                <w:szCs w:val="24"/>
              </w:rPr>
            </w:pPr>
            <w:r w:rsidRPr="00E85D1E">
              <w:rPr>
                <w:rFonts w:ascii="Times New Roman" w:hAnsi="Times New Roman" w:cs="Times New Roman"/>
                <w:szCs w:val="24"/>
              </w:rPr>
              <w:t>Desember</w:t>
            </w:r>
          </w:p>
        </w:tc>
        <w:tc>
          <w:tcPr>
            <w:tcW w:w="1701" w:type="dxa"/>
            <w:tcBorders>
              <w:top w:val="nil"/>
              <w:left w:val="nil"/>
              <w:right w:val="nil"/>
            </w:tcBorders>
            <w:shd w:val="clear" w:color="auto" w:fill="auto"/>
            <w:noWrap/>
            <w:vAlign w:val="bottom"/>
            <w:hideMark/>
          </w:tcPr>
          <w:p w14:paraId="66243047"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3.29</w:t>
            </w:r>
          </w:p>
        </w:tc>
        <w:tc>
          <w:tcPr>
            <w:tcW w:w="1701" w:type="dxa"/>
            <w:tcBorders>
              <w:top w:val="nil"/>
              <w:left w:val="nil"/>
              <w:right w:val="nil"/>
            </w:tcBorders>
            <w:shd w:val="clear" w:color="auto" w:fill="auto"/>
            <w:noWrap/>
            <w:vAlign w:val="bottom"/>
            <w:hideMark/>
          </w:tcPr>
          <w:p w14:paraId="155CF068"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1.10</w:t>
            </w:r>
          </w:p>
        </w:tc>
        <w:tc>
          <w:tcPr>
            <w:tcW w:w="1701" w:type="dxa"/>
            <w:tcBorders>
              <w:top w:val="nil"/>
              <w:left w:val="nil"/>
              <w:right w:val="nil"/>
            </w:tcBorders>
            <w:shd w:val="clear" w:color="auto" w:fill="auto"/>
            <w:noWrap/>
            <w:vAlign w:val="bottom"/>
            <w:hideMark/>
          </w:tcPr>
          <w:p w14:paraId="297F8CBD" w14:textId="77777777" w:rsidR="00E85D1E" w:rsidRPr="00E85D1E" w:rsidRDefault="00E85D1E" w:rsidP="00D27AFD">
            <w:pPr>
              <w:spacing w:line="240" w:lineRule="auto"/>
              <w:jc w:val="center"/>
              <w:rPr>
                <w:rFonts w:ascii="Times New Roman" w:hAnsi="Times New Roman" w:cs="Times New Roman"/>
                <w:szCs w:val="24"/>
              </w:rPr>
            </w:pPr>
            <w:r w:rsidRPr="00E85D1E">
              <w:rPr>
                <w:rFonts w:ascii="Times New Roman" w:hAnsi="Times New Roman" w:cs="Times New Roman"/>
                <w:szCs w:val="24"/>
              </w:rPr>
              <w:t>3.62</w:t>
            </w:r>
          </w:p>
        </w:tc>
      </w:tr>
    </w:tbl>
    <w:p w14:paraId="49320744" w14:textId="77777777" w:rsidR="00E85D1E" w:rsidRPr="00E85D1E" w:rsidRDefault="00E85D1E" w:rsidP="00E85D1E">
      <w:pPr>
        <w:pStyle w:val="BodyText"/>
        <w:rPr>
          <w:rFonts w:ascii="Times New Roman" w:hAnsi="Times New Roman" w:cs="Times New Roman"/>
        </w:rPr>
      </w:pPr>
      <w:r w:rsidRPr="00E85D1E">
        <w:rPr>
          <w:rFonts w:ascii="Times New Roman" w:hAnsi="Times New Roman" w:cs="Times New Roman"/>
        </w:rPr>
        <w:lastRenderedPageBreak/>
        <w:t>Sumber: Hasil analisis</w:t>
      </w:r>
    </w:p>
    <w:p w14:paraId="5CCD7B7F" w14:textId="3E3D795B" w:rsidR="00E85D1E" w:rsidRPr="00570132" w:rsidRDefault="00E85D1E" w:rsidP="00E85D1E">
      <w:pPr>
        <w:pStyle w:val="Heading3"/>
        <w:keepNext/>
        <w:keepLines/>
        <w:spacing w:before="200" w:line="256" w:lineRule="auto"/>
        <w:ind w:left="851"/>
        <w:jc w:val="left"/>
      </w:pPr>
      <w:bookmarkStart w:id="21" w:name="_Toc111894356"/>
      <w:r>
        <w:rPr>
          <w:lang w:val="en-US"/>
        </w:rPr>
        <w:t xml:space="preserve">3.4 </w:t>
      </w:r>
      <w:r w:rsidRPr="00570132">
        <w:t>Perhitungan Curah Hujan Efektif (Re)</w:t>
      </w:r>
      <w:bookmarkEnd w:id="21"/>
    </w:p>
    <w:p w14:paraId="52078FED" w14:textId="77777777" w:rsidR="00E85D1E" w:rsidRPr="00570132" w:rsidRDefault="00E85D1E" w:rsidP="00E85D1E">
      <w:pPr>
        <w:pStyle w:val="BodyText"/>
      </w:pPr>
      <w:r w:rsidRPr="00570132">
        <w:t xml:space="preserve">Pada perhitungan curah hujan efektif menggunakan data curah hujan per setengah bulan atau 15 hari dengan rentang waktu sepuluh tahun terakhir, dari tahun 2012 </w:t>
      </w:r>
      <w:r>
        <w:t xml:space="preserve"> </w:t>
      </w:r>
      <w:r w:rsidRPr="00570132">
        <w:t xml:space="preserve">sampai dengan tahun 2021. Nilai curah hujan efektif yang dibutuhkan yaitu perhari, maka dari itu nilai Re kemudian dibagi dengan jumlah hari disetiap bulannya dan didapatlah nilai Re harian. </w:t>
      </w:r>
      <w:r>
        <w:t>Hasil</w:t>
      </w:r>
      <w:r w:rsidRPr="00570132">
        <w:t xml:space="preserve"> dari perhitungan curah hujan efektif ini kemudian akan digunakan untuk menentukan kebutuhan bersih (</w:t>
      </w:r>
      <w:r w:rsidRPr="00570132">
        <w:rPr>
          <w:i/>
        </w:rPr>
        <w:t>netto</w:t>
      </w:r>
      <w:r w:rsidRPr="00570132">
        <w:t>)</w:t>
      </w:r>
      <w:r w:rsidRPr="00570132">
        <w:rPr>
          <w:spacing w:val="1"/>
        </w:rPr>
        <w:t xml:space="preserve"> </w:t>
      </w:r>
      <w:r w:rsidRPr="00570132">
        <w:t>air</w:t>
      </w:r>
      <w:r w:rsidRPr="00570132">
        <w:rPr>
          <w:spacing w:val="1"/>
        </w:rPr>
        <w:t xml:space="preserve"> </w:t>
      </w:r>
      <w:r w:rsidRPr="00570132">
        <w:t>di</w:t>
      </w:r>
      <w:r w:rsidRPr="00570132">
        <w:rPr>
          <w:spacing w:val="1"/>
        </w:rPr>
        <w:t xml:space="preserve"> </w:t>
      </w:r>
      <w:r w:rsidRPr="00570132">
        <w:t xml:space="preserve">sawah.  </w:t>
      </w:r>
    </w:p>
    <w:p w14:paraId="07295A4E" w14:textId="6CB77867" w:rsidR="00E85D1E" w:rsidRDefault="00E85D1E" w:rsidP="00E85D1E">
      <w:pPr>
        <w:pStyle w:val="BodyText"/>
      </w:pPr>
      <w:r w:rsidRPr="00570132">
        <w:t xml:space="preserve">Berdasarkan  </w:t>
      </w:r>
      <w:r>
        <w:t>hasil</w:t>
      </w:r>
      <w:r w:rsidRPr="00570132">
        <w:t xml:space="preserve"> perhitungan tingkat curah hujan efektif  (Re) tertinggi terjadi pada bul</w:t>
      </w:r>
      <w:r>
        <w:t>an November paruh pertama yaitu</w:t>
      </w:r>
      <w:r w:rsidRPr="00570132">
        <w:t xml:space="preserve"> 7.93 mm dan curah hujan efektif harian (Re harian) yaitu sebesar 0.26 mm/hr. Sedangkan nilai curah hujan efektif (Re) terendah terjadi pada bulan Agustus paruh kedua dan September paruh pertama dikarenakan pada waktu tersebut hampir tidak terjadi turun hujan, sehingga curah hujan efektif (Re) hanya bernilai 0. </w:t>
      </w:r>
      <w:r>
        <w:t>Hasil</w:t>
      </w:r>
      <w:r w:rsidRPr="00570132">
        <w:t xml:space="preserve"> rekapitulasi perhitungan curah hujan efektif secara keseluruhan dapat dilihat pada tabel dibawah ini:</w:t>
      </w:r>
    </w:p>
    <w:p w14:paraId="55930718" w14:textId="04841158" w:rsidR="00E85D1E" w:rsidRDefault="00E85D1E" w:rsidP="00E85D1E">
      <w:pPr>
        <w:pStyle w:val="BodyText"/>
      </w:pPr>
    </w:p>
    <w:p w14:paraId="599A067A" w14:textId="2258F2DC" w:rsidR="00E85D1E" w:rsidRDefault="00E85D1E" w:rsidP="00E85D1E">
      <w:pPr>
        <w:pStyle w:val="BodyText"/>
      </w:pPr>
    </w:p>
    <w:p w14:paraId="4969B5B1" w14:textId="3A81DDFC" w:rsidR="00E85D1E" w:rsidRDefault="00E85D1E" w:rsidP="00E85D1E">
      <w:pPr>
        <w:pStyle w:val="BodyText"/>
      </w:pPr>
    </w:p>
    <w:p w14:paraId="232DE903" w14:textId="5D180AA1" w:rsidR="00E85D1E" w:rsidRDefault="00E85D1E" w:rsidP="00E85D1E">
      <w:pPr>
        <w:pStyle w:val="BodyText"/>
      </w:pPr>
    </w:p>
    <w:p w14:paraId="7E5CAC6F" w14:textId="367424B5" w:rsidR="00E85D1E" w:rsidRDefault="00E85D1E" w:rsidP="00E85D1E">
      <w:pPr>
        <w:pStyle w:val="BodyText"/>
      </w:pPr>
    </w:p>
    <w:p w14:paraId="20B10581" w14:textId="3C5769AC" w:rsidR="00E85D1E" w:rsidRDefault="00E85D1E" w:rsidP="00E85D1E">
      <w:pPr>
        <w:pStyle w:val="BodyText"/>
      </w:pPr>
    </w:p>
    <w:p w14:paraId="007DB3F2" w14:textId="77777777" w:rsidR="00E85D1E" w:rsidRDefault="00E85D1E" w:rsidP="00E85D1E">
      <w:pPr>
        <w:pStyle w:val="BodyText"/>
      </w:pPr>
    </w:p>
    <w:p w14:paraId="68B46A17" w14:textId="77777777" w:rsidR="00E85D1E" w:rsidRPr="00E85D1E" w:rsidRDefault="00E85D1E" w:rsidP="00E85D1E">
      <w:pPr>
        <w:jc w:val="center"/>
        <w:rPr>
          <w:rFonts w:ascii="Times New Roman" w:hAnsi="Times New Roman" w:cs="Times New Roman"/>
        </w:rPr>
      </w:pPr>
      <w:bookmarkStart w:id="22" w:name="_Toc111850599"/>
      <w:r w:rsidRPr="00E85D1E">
        <w:rPr>
          <w:rFonts w:ascii="Times New Roman" w:hAnsi="Times New Roman" w:cs="Times New Roman"/>
          <w:b/>
        </w:rPr>
        <w:t>Tabel 4.</w:t>
      </w:r>
      <w:r w:rsidRPr="00E85D1E">
        <w:rPr>
          <w:rFonts w:ascii="Times New Roman" w:hAnsi="Times New Roman" w:cs="Times New Roman"/>
          <w:b/>
        </w:rPr>
        <w:fldChar w:fldCharType="begin"/>
      </w:r>
      <w:r w:rsidRPr="00E85D1E">
        <w:rPr>
          <w:rFonts w:ascii="Times New Roman" w:hAnsi="Times New Roman" w:cs="Times New Roman"/>
          <w:b/>
        </w:rPr>
        <w:instrText xml:space="preserve"> SEQ Tabel_4 \* ARABIC </w:instrText>
      </w:r>
      <w:r w:rsidRPr="00E85D1E">
        <w:rPr>
          <w:rFonts w:ascii="Times New Roman" w:hAnsi="Times New Roman" w:cs="Times New Roman"/>
          <w:b/>
        </w:rPr>
        <w:fldChar w:fldCharType="separate"/>
      </w:r>
      <w:r w:rsidRPr="00E85D1E">
        <w:rPr>
          <w:rFonts w:ascii="Times New Roman" w:hAnsi="Times New Roman" w:cs="Times New Roman"/>
          <w:b/>
          <w:noProof/>
        </w:rPr>
        <w:t>2</w:t>
      </w:r>
      <w:r w:rsidRPr="00E85D1E">
        <w:rPr>
          <w:rFonts w:ascii="Times New Roman" w:hAnsi="Times New Roman" w:cs="Times New Roman"/>
          <w:b/>
        </w:rPr>
        <w:fldChar w:fldCharType="end"/>
      </w:r>
      <w:r w:rsidRPr="00E85D1E">
        <w:rPr>
          <w:rFonts w:ascii="Times New Roman" w:hAnsi="Times New Roman" w:cs="Times New Roman"/>
        </w:rPr>
        <w:t xml:space="preserve"> Hasil Perhitungan Curah Hujan Efektif</w:t>
      </w:r>
      <w:bookmarkEnd w:id="22"/>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E85D1E" w:rsidRPr="00E85D1E" w14:paraId="67A4C6C7" w14:textId="77777777" w:rsidTr="00D27AFD">
        <w:trPr>
          <w:trHeight w:val="454"/>
          <w:jc w:val="center"/>
        </w:trPr>
        <w:tc>
          <w:tcPr>
            <w:tcW w:w="2268" w:type="dxa"/>
            <w:tcBorders>
              <w:left w:val="nil"/>
              <w:bottom w:val="single" w:sz="4" w:space="0" w:color="auto"/>
              <w:right w:val="nil"/>
            </w:tcBorders>
            <w:shd w:val="clear" w:color="auto" w:fill="auto"/>
            <w:noWrap/>
            <w:vAlign w:val="center"/>
            <w:hideMark/>
          </w:tcPr>
          <w:p w14:paraId="6C56E771" w14:textId="77777777" w:rsidR="00E85D1E" w:rsidRPr="00E85D1E" w:rsidRDefault="00E85D1E" w:rsidP="00D27AFD">
            <w:pPr>
              <w:spacing w:after="0" w:line="240" w:lineRule="auto"/>
              <w:jc w:val="center"/>
              <w:rPr>
                <w:rFonts w:ascii="Times New Roman" w:hAnsi="Times New Roman" w:cs="Times New Roman"/>
                <w:b/>
              </w:rPr>
            </w:pPr>
            <w:r w:rsidRPr="00E85D1E">
              <w:rPr>
                <w:rFonts w:ascii="Times New Roman" w:hAnsi="Times New Roman" w:cs="Times New Roman"/>
                <w:b/>
              </w:rPr>
              <w:t>Bulan</w:t>
            </w:r>
          </w:p>
        </w:tc>
        <w:tc>
          <w:tcPr>
            <w:tcW w:w="2268" w:type="dxa"/>
            <w:tcBorders>
              <w:left w:val="nil"/>
              <w:bottom w:val="single" w:sz="4" w:space="0" w:color="auto"/>
              <w:right w:val="nil"/>
            </w:tcBorders>
            <w:shd w:val="clear" w:color="auto" w:fill="auto"/>
            <w:noWrap/>
            <w:vAlign w:val="center"/>
            <w:hideMark/>
          </w:tcPr>
          <w:p w14:paraId="5CF9DA40" w14:textId="77777777" w:rsidR="00E85D1E" w:rsidRPr="00E85D1E" w:rsidRDefault="00E85D1E" w:rsidP="00D27AFD">
            <w:pPr>
              <w:spacing w:after="0" w:line="240" w:lineRule="auto"/>
              <w:jc w:val="center"/>
              <w:rPr>
                <w:rFonts w:ascii="Times New Roman" w:hAnsi="Times New Roman" w:cs="Times New Roman"/>
                <w:b/>
              </w:rPr>
            </w:pPr>
            <w:r w:rsidRPr="00E85D1E">
              <w:rPr>
                <w:rFonts w:ascii="Times New Roman" w:hAnsi="Times New Roman" w:cs="Times New Roman"/>
                <w:b/>
              </w:rPr>
              <w:t>Re</w:t>
            </w:r>
          </w:p>
        </w:tc>
        <w:tc>
          <w:tcPr>
            <w:tcW w:w="2268" w:type="dxa"/>
            <w:tcBorders>
              <w:left w:val="nil"/>
              <w:bottom w:val="single" w:sz="4" w:space="0" w:color="auto"/>
              <w:right w:val="nil"/>
            </w:tcBorders>
            <w:shd w:val="clear" w:color="auto" w:fill="auto"/>
            <w:noWrap/>
            <w:vAlign w:val="center"/>
            <w:hideMark/>
          </w:tcPr>
          <w:p w14:paraId="7836C15B" w14:textId="77777777" w:rsidR="00E85D1E" w:rsidRPr="00E85D1E" w:rsidRDefault="00E85D1E" w:rsidP="00D27AFD">
            <w:pPr>
              <w:spacing w:after="0" w:line="240" w:lineRule="auto"/>
              <w:jc w:val="center"/>
              <w:rPr>
                <w:rFonts w:ascii="Times New Roman" w:hAnsi="Times New Roman" w:cs="Times New Roman"/>
                <w:b/>
              </w:rPr>
            </w:pPr>
            <w:r w:rsidRPr="00E85D1E">
              <w:rPr>
                <w:rFonts w:ascii="Times New Roman" w:hAnsi="Times New Roman" w:cs="Times New Roman"/>
                <w:b/>
              </w:rPr>
              <w:t>Re harian</w:t>
            </w:r>
          </w:p>
        </w:tc>
      </w:tr>
      <w:tr w:rsidR="00E85D1E" w:rsidRPr="00E85D1E" w14:paraId="40520BE8" w14:textId="77777777" w:rsidTr="00D27AFD">
        <w:trPr>
          <w:trHeight w:val="397"/>
          <w:jc w:val="center"/>
        </w:trPr>
        <w:tc>
          <w:tcPr>
            <w:tcW w:w="2268" w:type="dxa"/>
            <w:tcBorders>
              <w:top w:val="single" w:sz="4" w:space="0" w:color="auto"/>
              <w:left w:val="nil"/>
              <w:bottom w:val="nil"/>
              <w:right w:val="nil"/>
            </w:tcBorders>
            <w:shd w:val="clear" w:color="auto" w:fill="auto"/>
            <w:noWrap/>
            <w:vAlign w:val="center"/>
            <w:hideMark/>
          </w:tcPr>
          <w:p w14:paraId="376AB0E9"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Jan 1</w:t>
            </w:r>
          </w:p>
        </w:tc>
        <w:tc>
          <w:tcPr>
            <w:tcW w:w="2268" w:type="dxa"/>
            <w:tcBorders>
              <w:top w:val="single" w:sz="4" w:space="0" w:color="auto"/>
              <w:left w:val="nil"/>
              <w:bottom w:val="nil"/>
              <w:right w:val="nil"/>
            </w:tcBorders>
            <w:shd w:val="clear" w:color="auto" w:fill="auto"/>
            <w:noWrap/>
            <w:vAlign w:val="center"/>
            <w:hideMark/>
          </w:tcPr>
          <w:p w14:paraId="1311B4B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4.95</w:t>
            </w:r>
          </w:p>
        </w:tc>
        <w:tc>
          <w:tcPr>
            <w:tcW w:w="2268" w:type="dxa"/>
            <w:tcBorders>
              <w:top w:val="single" w:sz="4" w:space="0" w:color="auto"/>
              <w:left w:val="nil"/>
              <w:bottom w:val="nil"/>
              <w:right w:val="nil"/>
            </w:tcBorders>
            <w:shd w:val="clear" w:color="auto" w:fill="auto"/>
            <w:noWrap/>
            <w:vAlign w:val="center"/>
            <w:hideMark/>
          </w:tcPr>
          <w:p w14:paraId="294E6A55"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0.16</w:t>
            </w:r>
          </w:p>
        </w:tc>
      </w:tr>
      <w:tr w:rsidR="00E85D1E" w:rsidRPr="00E85D1E" w14:paraId="70DCA8D1"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269F92A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Jan 2</w:t>
            </w:r>
          </w:p>
        </w:tc>
        <w:tc>
          <w:tcPr>
            <w:tcW w:w="2268" w:type="dxa"/>
            <w:tcBorders>
              <w:top w:val="nil"/>
              <w:left w:val="nil"/>
              <w:bottom w:val="nil"/>
              <w:right w:val="nil"/>
            </w:tcBorders>
            <w:shd w:val="clear" w:color="auto" w:fill="auto"/>
            <w:noWrap/>
            <w:vAlign w:val="center"/>
            <w:hideMark/>
          </w:tcPr>
          <w:p w14:paraId="52C9120A"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2.71</w:t>
            </w:r>
          </w:p>
        </w:tc>
        <w:tc>
          <w:tcPr>
            <w:tcW w:w="2268" w:type="dxa"/>
            <w:tcBorders>
              <w:top w:val="nil"/>
              <w:left w:val="nil"/>
              <w:bottom w:val="nil"/>
              <w:right w:val="nil"/>
            </w:tcBorders>
            <w:shd w:val="clear" w:color="auto" w:fill="auto"/>
            <w:noWrap/>
            <w:vAlign w:val="center"/>
            <w:hideMark/>
          </w:tcPr>
          <w:p w14:paraId="06C5E48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0.09</w:t>
            </w:r>
          </w:p>
        </w:tc>
      </w:tr>
      <w:tr w:rsidR="00E85D1E" w:rsidRPr="00E85D1E" w14:paraId="2EB87A9B"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5C454658"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Feb 1</w:t>
            </w:r>
          </w:p>
        </w:tc>
        <w:tc>
          <w:tcPr>
            <w:tcW w:w="2268" w:type="dxa"/>
            <w:tcBorders>
              <w:top w:val="nil"/>
              <w:left w:val="nil"/>
              <w:bottom w:val="nil"/>
              <w:right w:val="nil"/>
            </w:tcBorders>
            <w:shd w:val="clear" w:color="auto" w:fill="auto"/>
            <w:noWrap/>
            <w:vAlign w:val="center"/>
            <w:hideMark/>
          </w:tcPr>
          <w:p w14:paraId="68A897E0"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3.45</w:t>
            </w:r>
          </w:p>
        </w:tc>
        <w:tc>
          <w:tcPr>
            <w:tcW w:w="2268" w:type="dxa"/>
            <w:tcBorders>
              <w:top w:val="nil"/>
              <w:left w:val="nil"/>
              <w:bottom w:val="nil"/>
              <w:right w:val="nil"/>
            </w:tcBorders>
            <w:shd w:val="clear" w:color="auto" w:fill="auto"/>
            <w:noWrap/>
            <w:vAlign w:val="center"/>
            <w:hideMark/>
          </w:tcPr>
          <w:p w14:paraId="26D75A85"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0.12</w:t>
            </w:r>
          </w:p>
        </w:tc>
      </w:tr>
      <w:tr w:rsidR="00E85D1E" w:rsidRPr="00E85D1E" w14:paraId="3EDE0D70"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7644616D"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Feb 2</w:t>
            </w:r>
          </w:p>
        </w:tc>
        <w:tc>
          <w:tcPr>
            <w:tcW w:w="2268" w:type="dxa"/>
            <w:tcBorders>
              <w:top w:val="nil"/>
              <w:left w:val="nil"/>
              <w:bottom w:val="nil"/>
              <w:right w:val="nil"/>
            </w:tcBorders>
            <w:shd w:val="clear" w:color="auto" w:fill="auto"/>
            <w:noWrap/>
            <w:vAlign w:val="center"/>
            <w:hideMark/>
          </w:tcPr>
          <w:p w14:paraId="385A79A0"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2.52</w:t>
            </w:r>
          </w:p>
        </w:tc>
        <w:tc>
          <w:tcPr>
            <w:tcW w:w="2268" w:type="dxa"/>
            <w:tcBorders>
              <w:top w:val="nil"/>
              <w:left w:val="nil"/>
              <w:bottom w:val="nil"/>
              <w:right w:val="nil"/>
            </w:tcBorders>
            <w:shd w:val="clear" w:color="auto" w:fill="auto"/>
            <w:noWrap/>
            <w:vAlign w:val="center"/>
            <w:hideMark/>
          </w:tcPr>
          <w:p w14:paraId="01F8BFAD"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0.08</w:t>
            </w:r>
          </w:p>
        </w:tc>
      </w:tr>
      <w:tr w:rsidR="00E85D1E" w:rsidRPr="00E85D1E" w14:paraId="600DF9B5"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67B6675E"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Mar 1</w:t>
            </w:r>
          </w:p>
        </w:tc>
        <w:tc>
          <w:tcPr>
            <w:tcW w:w="2268" w:type="dxa"/>
            <w:tcBorders>
              <w:top w:val="nil"/>
              <w:left w:val="nil"/>
              <w:bottom w:val="nil"/>
              <w:right w:val="nil"/>
            </w:tcBorders>
            <w:shd w:val="clear" w:color="auto" w:fill="auto"/>
            <w:noWrap/>
            <w:vAlign w:val="center"/>
            <w:hideMark/>
          </w:tcPr>
          <w:p w14:paraId="5BA85E48"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4.95</w:t>
            </w:r>
          </w:p>
        </w:tc>
        <w:tc>
          <w:tcPr>
            <w:tcW w:w="2268" w:type="dxa"/>
            <w:tcBorders>
              <w:top w:val="nil"/>
              <w:left w:val="nil"/>
              <w:bottom w:val="nil"/>
              <w:right w:val="nil"/>
            </w:tcBorders>
            <w:shd w:val="clear" w:color="auto" w:fill="auto"/>
            <w:noWrap/>
            <w:vAlign w:val="center"/>
            <w:hideMark/>
          </w:tcPr>
          <w:p w14:paraId="6535E7E4"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0.16</w:t>
            </w:r>
          </w:p>
        </w:tc>
      </w:tr>
      <w:tr w:rsidR="00E85D1E" w:rsidRPr="00E85D1E" w14:paraId="723381E5"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13317377"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Mar 2</w:t>
            </w:r>
          </w:p>
        </w:tc>
        <w:tc>
          <w:tcPr>
            <w:tcW w:w="2268" w:type="dxa"/>
            <w:tcBorders>
              <w:top w:val="nil"/>
              <w:left w:val="nil"/>
              <w:bottom w:val="nil"/>
              <w:right w:val="nil"/>
            </w:tcBorders>
            <w:shd w:val="clear" w:color="auto" w:fill="auto"/>
            <w:noWrap/>
            <w:vAlign w:val="center"/>
            <w:hideMark/>
          </w:tcPr>
          <w:p w14:paraId="6B27667B"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5.46</w:t>
            </w:r>
          </w:p>
        </w:tc>
        <w:tc>
          <w:tcPr>
            <w:tcW w:w="2268" w:type="dxa"/>
            <w:tcBorders>
              <w:top w:val="nil"/>
              <w:left w:val="nil"/>
              <w:bottom w:val="nil"/>
              <w:right w:val="nil"/>
            </w:tcBorders>
            <w:shd w:val="clear" w:color="auto" w:fill="auto"/>
            <w:noWrap/>
            <w:vAlign w:val="center"/>
            <w:hideMark/>
          </w:tcPr>
          <w:p w14:paraId="61937D1C"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0.18</w:t>
            </w:r>
          </w:p>
        </w:tc>
      </w:tr>
      <w:tr w:rsidR="00E85D1E" w:rsidRPr="00E85D1E" w14:paraId="4AE8928C"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3D0B2F85"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Apr 1</w:t>
            </w:r>
          </w:p>
        </w:tc>
        <w:tc>
          <w:tcPr>
            <w:tcW w:w="2268" w:type="dxa"/>
            <w:tcBorders>
              <w:top w:val="nil"/>
              <w:left w:val="nil"/>
              <w:bottom w:val="nil"/>
              <w:right w:val="nil"/>
            </w:tcBorders>
            <w:shd w:val="clear" w:color="auto" w:fill="auto"/>
            <w:noWrap/>
            <w:vAlign w:val="center"/>
            <w:hideMark/>
          </w:tcPr>
          <w:p w14:paraId="712AC89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6.86</w:t>
            </w:r>
          </w:p>
        </w:tc>
        <w:tc>
          <w:tcPr>
            <w:tcW w:w="2268" w:type="dxa"/>
            <w:tcBorders>
              <w:top w:val="nil"/>
              <w:left w:val="nil"/>
              <w:bottom w:val="nil"/>
              <w:right w:val="nil"/>
            </w:tcBorders>
            <w:shd w:val="clear" w:color="auto" w:fill="auto"/>
            <w:noWrap/>
            <w:vAlign w:val="center"/>
            <w:hideMark/>
          </w:tcPr>
          <w:p w14:paraId="115D7F47"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0.23</w:t>
            </w:r>
          </w:p>
        </w:tc>
      </w:tr>
      <w:tr w:rsidR="00E85D1E" w:rsidRPr="00E85D1E" w14:paraId="18027796"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574AD0D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Apr 2</w:t>
            </w:r>
          </w:p>
        </w:tc>
        <w:tc>
          <w:tcPr>
            <w:tcW w:w="2268" w:type="dxa"/>
            <w:tcBorders>
              <w:top w:val="nil"/>
              <w:left w:val="nil"/>
              <w:bottom w:val="nil"/>
              <w:right w:val="nil"/>
            </w:tcBorders>
            <w:shd w:val="clear" w:color="auto" w:fill="auto"/>
            <w:noWrap/>
            <w:vAlign w:val="center"/>
            <w:hideMark/>
          </w:tcPr>
          <w:p w14:paraId="6C3A829F"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5.23</w:t>
            </w:r>
          </w:p>
        </w:tc>
        <w:tc>
          <w:tcPr>
            <w:tcW w:w="2268" w:type="dxa"/>
            <w:tcBorders>
              <w:top w:val="nil"/>
              <w:left w:val="nil"/>
              <w:bottom w:val="nil"/>
              <w:right w:val="nil"/>
            </w:tcBorders>
            <w:shd w:val="clear" w:color="auto" w:fill="auto"/>
            <w:noWrap/>
            <w:vAlign w:val="center"/>
            <w:hideMark/>
          </w:tcPr>
          <w:p w14:paraId="1BB208A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0.17</w:t>
            </w:r>
          </w:p>
        </w:tc>
      </w:tr>
      <w:tr w:rsidR="00E85D1E" w:rsidRPr="00E85D1E" w14:paraId="63F9B850"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31B2809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Mei 1</w:t>
            </w:r>
          </w:p>
        </w:tc>
        <w:tc>
          <w:tcPr>
            <w:tcW w:w="2268" w:type="dxa"/>
            <w:tcBorders>
              <w:top w:val="nil"/>
              <w:left w:val="nil"/>
              <w:bottom w:val="nil"/>
              <w:right w:val="nil"/>
            </w:tcBorders>
            <w:shd w:val="clear" w:color="auto" w:fill="auto"/>
            <w:noWrap/>
            <w:vAlign w:val="center"/>
            <w:hideMark/>
          </w:tcPr>
          <w:p w14:paraId="27FB3B08"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3.64</w:t>
            </w:r>
          </w:p>
        </w:tc>
        <w:tc>
          <w:tcPr>
            <w:tcW w:w="2268" w:type="dxa"/>
            <w:tcBorders>
              <w:top w:val="nil"/>
              <w:left w:val="nil"/>
              <w:bottom w:val="nil"/>
              <w:right w:val="nil"/>
            </w:tcBorders>
            <w:shd w:val="clear" w:color="auto" w:fill="auto"/>
            <w:noWrap/>
            <w:vAlign w:val="center"/>
            <w:hideMark/>
          </w:tcPr>
          <w:p w14:paraId="6C145B2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0.12</w:t>
            </w:r>
          </w:p>
        </w:tc>
      </w:tr>
      <w:tr w:rsidR="00E85D1E" w:rsidRPr="00E85D1E" w14:paraId="0F932879"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7E20CA79"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Mei 2</w:t>
            </w:r>
          </w:p>
        </w:tc>
        <w:tc>
          <w:tcPr>
            <w:tcW w:w="2268" w:type="dxa"/>
            <w:tcBorders>
              <w:top w:val="nil"/>
              <w:left w:val="nil"/>
              <w:bottom w:val="nil"/>
              <w:right w:val="nil"/>
            </w:tcBorders>
            <w:shd w:val="clear" w:color="auto" w:fill="auto"/>
            <w:noWrap/>
            <w:vAlign w:val="center"/>
            <w:hideMark/>
          </w:tcPr>
          <w:p w14:paraId="4B0475FF"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4.62</w:t>
            </w:r>
          </w:p>
        </w:tc>
        <w:tc>
          <w:tcPr>
            <w:tcW w:w="2268" w:type="dxa"/>
            <w:tcBorders>
              <w:top w:val="nil"/>
              <w:left w:val="nil"/>
              <w:bottom w:val="nil"/>
              <w:right w:val="nil"/>
            </w:tcBorders>
            <w:shd w:val="clear" w:color="auto" w:fill="auto"/>
            <w:noWrap/>
            <w:vAlign w:val="center"/>
            <w:hideMark/>
          </w:tcPr>
          <w:p w14:paraId="052FA32A"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0.15</w:t>
            </w:r>
          </w:p>
        </w:tc>
      </w:tr>
      <w:tr w:rsidR="00E85D1E" w:rsidRPr="00E85D1E" w14:paraId="326CE8DF"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1B8475DD"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Jun 1</w:t>
            </w:r>
          </w:p>
        </w:tc>
        <w:tc>
          <w:tcPr>
            <w:tcW w:w="2268" w:type="dxa"/>
            <w:tcBorders>
              <w:top w:val="nil"/>
              <w:left w:val="nil"/>
              <w:bottom w:val="nil"/>
              <w:right w:val="nil"/>
            </w:tcBorders>
            <w:shd w:val="clear" w:color="auto" w:fill="auto"/>
            <w:noWrap/>
            <w:vAlign w:val="center"/>
            <w:hideMark/>
          </w:tcPr>
          <w:p w14:paraId="43AA52D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1.17</w:t>
            </w:r>
          </w:p>
        </w:tc>
        <w:tc>
          <w:tcPr>
            <w:tcW w:w="2268" w:type="dxa"/>
            <w:tcBorders>
              <w:top w:val="nil"/>
              <w:left w:val="nil"/>
              <w:bottom w:val="nil"/>
              <w:right w:val="nil"/>
            </w:tcBorders>
            <w:shd w:val="clear" w:color="auto" w:fill="auto"/>
            <w:noWrap/>
            <w:vAlign w:val="center"/>
            <w:hideMark/>
          </w:tcPr>
          <w:p w14:paraId="7838B461"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0.04</w:t>
            </w:r>
          </w:p>
        </w:tc>
      </w:tr>
      <w:tr w:rsidR="00E85D1E" w:rsidRPr="00E85D1E" w14:paraId="0FAFEDED"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172E81C4"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Jun 2</w:t>
            </w:r>
          </w:p>
        </w:tc>
        <w:tc>
          <w:tcPr>
            <w:tcW w:w="2268" w:type="dxa"/>
            <w:tcBorders>
              <w:top w:val="nil"/>
              <w:left w:val="nil"/>
              <w:bottom w:val="nil"/>
              <w:right w:val="nil"/>
            </w:tcBorders>
            <w:shd w:val="clear" w:color="auto" w:fill="auto"/>
            <w:noWrap/>
            <w:vAlign w:val="center"/>
            <w:hideMark/>
          </w:tcPr>
          <w:p w14:paraId="6E34EC01"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0.14</w:t>
            </w:r>
          </w:p>
        </w:tc>
        <w:tc>
          <w:tcPr>
            <w:tcW w:w="2268" w:type="dxa"/>
            <w:tcBorders>
              <w:top w:val="nil"/>
              <w:left w:val="nil"/>
              <w:bottom w:val="nil"/>
              <w:right w:val="nil"/>
            </w:tcBorders>
            <w:shd w:val="clear" w:color="auto" w:fill="auto"/>
            <w:noWrap/>
            <w:vAlign w:val="center"/>
            <w:hideMark/>
          </w:tcPr>
          <w:p w14:paraId="7F4EDE37"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r>
      <w:tr w:rsidR="00E85D1E" w:rsidRPr="00E85D1E" w14:paraId="1A16303E"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6B47600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Jul 1</w:t>
            </w:r>
          </w:p>
        </w:tc>
        <w:tc>
          <w:tcPr>
            <w:tcW w:w="2268" w:type="dxa"/>
            <w:tcBorders>
              <w:top w:val="nil"/>
              <w:left w:val="nil"/>
              <w:bottom w:val="nil"/>
              <w:right w:val="nil"/>
            </w:tcBorders>
            <w:shd w:val="clear" w:color="auto" w:fill="auto"/>
            <w:noWrap/>
            <w:vAlign w:val="center"/>
            <w:hideMark/>
          </w:tcPr>
          <w:p w14:paraId="2C3B0E6F"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0.28</w:t>
            </w:r>
          </w:p>
        </w:tc>
        <w:tc>
          <w:tcPr>
            <w:tcW w:w="2268" w:type="dxa"/>
            <w:tcBorders>
              <w:top w:val="nil"/>
              <w:left w:val="nil"/>
              <w:bottom w:val="nil"/>
              <w:right w:val="nil"/>
            </w:tcBorders>
            <w:shd w:val="clear" w:color="auto" w:fill="auto"/>
            <w:noWrap/>
            <w:vAlign w:val="center"/>
            <w:hideMark/>
          </w:tcPr>
          <w:p w14:paraId="70A58CC4"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0.01</w:t>
            </w:r>
          </w:p>
        </w:tc>
      </w:tr>
      <w:tr w:rsidR="00E85D1E" w:rsidRPr="00E85D1E" w14:paraId="6A5CED07"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604589DF"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Jul 2</w:t>
            </w:r>
          </w:p>
        </w:tc>
        <w:tc>
          <w:tcPr>
            <w:tcW w:w="2268" w:type="dxa"/>
            <w:tcBorders>
              <w:top w:val="nil"/>
              <w:left w:val="nil"/>
              <w:bottom w:val="nil"/>
              <w:right w:val="nil"/>
            </w:tcBorders>
            <w:shd w:val="clear" w:color="auto" w:fill="auto"/>
            <w:noWrap/>
            <w:vAlign w:val="center"/>
            <w:hideMark/>
          </w:tcPr>
          <w:p w14:paraId="66C71790"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0.47</w:t>
            </w:r>
          </w:p>
        </w:tc>
        <w:tc>
          <w:tcPr>
            <w:tcW w:w="2268" w:type="dxa"/>
            <w:tcBorders>
              <w:top w:val="nil"/>
              <w:left w:val="nil"/>
              <w:bottom w:val="nil"/>
              <w:right w:val="nil"/>
            </w:tcBorders>
            <w:shd w:val="clear" w:color="auto" w:fill="auto"/>
            <w:noWrap/>
            <w:vAlign w:val="center"/>
            <w:hideMark/>
          </w:tcPr>
          <w:p w14:paraId="7EDFCA3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0.02</w:t>
            </w:r>
          </w:p>
        </w:tc>
      </w:tr>
      <w:tr w:rsidR="00E85D1E" w:rsidRPr="00E85D1E" w14:paraId="3F5B7AE0"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09FE11F8"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Agu 1</w:t>
            </w:r>
          </w:p>
        </w:tc>
        <w:tc>
          <w:tcPr>
            <w:tcW w:w="2268" w:type="dxa"/>
            <w:tcBorders>
              <w:top w:val="nil"/>
              <w:left w:val="nil"/>
              <w:bottom w:val="nil"/>
              <w:right w:val="nil"/>
            </w:tcBorders>
            <w:shd w:val="clear" w:color="auto" w:fill="auto"/>
            <w:noWrap/>
            <w:vAlign w:val="center"/>
            <w:hideMark/>
          </w:tcPr>
          <w:p w14:paraId="73040433"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0.23</w:t>
            </w:r>
          </w:p>
        </w:tc>
        <w:tc>
          <w:tcPr>
            <w:tcW w:w="2268" w:type="dxa"/>
            <w:tcBorders>
              <w:top w:val="nil"/>
              <w:left w:val="nil"/>
              <w:bottom w:val="nil"/>
              <w:right w:val="nil"/>
            </w:tcBorders>
            <w:shd w:val="clear" w:color="auto" w:fill="auto"/>
            <w:noWrap/>
            <w:vAlign w:val="center"/>
            <w:hideMark/>
          </w:tcPr>
          <w:p w14:paraId="7C21FFB3"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0.01</w:t>
            </w:r>
          </w:p>
        </w:tc>
      </w:tr>
      <w:tr w:rsidR="00E85D1E" w:rsidRPr="00E85D1E" w14:paraId="31B20AF3"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3385BF2A"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Agu 2</w:t>
            </w:r>
          </w:p>
        </w:tc>
        <w:tc>
          <w:tcPr>
            <w:tcW w:w="2268" w:type="dxa"/>
            <w:tcBorders>
              <w:top w:val="nil"/>
              <w:left w:val="nil"/>
              <w:bottom w:val="nil"/>
              <w:right w:val="nil"/>
            </w:tcBorders>
            <w:shd w:val="clear" w:color="auto" w:fill="auto"/>
            <w:noWrap/>
            <w:vAlign w:val="center"/>
            <w:hideMark/>
          </w:tcPr>
          <w:p w14:paraId="2D03754B"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c>
          <w:tcPr>
            <w:tcW w:w="2268" w:type="dxa"/>
            <w:tcBorders>
              <w:top w:val="nil"/>
              <w:left w:val="nil"/>
              <w:bottom w:val="nil"/>
              <w:right w:val="nil"/>
            </w:tcBorders>
            <w:shd w:val="clear" w:color="auto" w:fill="auto"/>
            <w:noWrap/>
            <w:vAlign w:val="center"/>
            <w:hideMark/>
          </w:tcPr>
          <w:p w14:paraId="78B7793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r>
      <w:tr w:rsidR="00E85D1E" w:rsidRPr="00E85D1E" w14:paraId="69FCDC52"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165AC959"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lastRenderedPageBreak/>
              <w:t>Sept 1</w:t>
            </w:r>
          </w:p>
        </w:tc>
        <w:tc>
          <w:tcPr>
            <w:tcW w:w="2268" w:type="dxa"/>
            <w:tcBorders>
              <w:top w:val="nil"/>
              <w:left w:val="nil"/>
              <w:bottom w:val="nil"/>
              <w:right w:val="nil"/>
            </w:tcBorders>
            <w:shd w:val="clear" w:color="auto" w:fill="auto"/>
            <w:noWrap/>
            <w:vAlign w:val="center"/>
            <w:hideMark/>
          </w:tcPr>
          <w:p w14:paraId="33EB103C"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c>
          <w:tcPr>
            <w:tcW w:w="2268" w:type="dxa"/>
            <w:tcBorders>
              <w:top w:val="nil"/>
              <w:left w:val="nil"/>
              <w:bottom w:val="nil"/>
              <w:right w:val="nil"/>
            </w:tcBorders>
            <w:shd w:val="clear" w:color="auto" w:fill="auto"/>
            <w:noWrap/>
            <w:vAlign w:val="center"/>
            <w:hideMark/>
          </w:tcPr>
          <w:p w14:paraId="5BDA8A6A"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r>
      <w:tr w:rsidR="00E85D1E" w:rsidRPr="00E85D1E" w14:paraId="01E4ED66"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249D317F"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Sept 2</w:t>
            </w:r>
          </w:p>
        </w:tc>
        <w:tc>
          <w:tcPr>
            <w:tcW w:w="2268" w:type="dxa"/>
            <w:tcBorders>
              <w:top w:val="nil"/>
              <w:left w:val="nil"/>
              <w:bottom w:val="nil"/>
              <w:right w:val="nil"/>
            </w:tcBorders>
            <w:shd w:val="clear" w:color="auto" w:fill="auto"/>
            <w:noWrap/>
            <w:vAlign w:val="center"/>
            <w:hideMark/>
          </w:tcPr>
          <w:p w14:paraId="3D80AAB5"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0.05</w:t>
            </w:r>
          </w:p>
        </w:tc>
        <w:tc>
          <w:tcPr>
            <w:tcW w:w="2268" w:type="dxa"/>
            <w:tcBorders>
              <w:top w:val="nil"/>
              <w:left w:val="nil"/>
              <w:bottom w:val="nil"/>
              <w:right w:val="nil"/>
            </w:tcBorders>
            <w:shd w:val="clear" w:color="auto" w:fill="auto"/>
            <w:noWrap/>
            <w:vAlign w:val="center"/>
            <w:hideMark/>
          </w:tcPr>
          <w:p w14:paraId="0C21A5DE"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w:t>
            </w:r>
          </w:p>
        </w:tc>
      </w:tr>
      <w:tr w:rsidR="00E85D1E" w:rsidRPr="00E85D1E" w14:paraId="7744EE26"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46741AED"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Okt 1</w:t>
            </w:r>
          </w:p>
        </w:tc>
        <w:tc>
          <w:tcPr>
            <w:tcW w:w="2268" w:type="dxa"/>
            <w:tcBorders>
              <w:top w:val="nil"/>
              <w:left w:val="nil"/>
              <w:bottom w:val="nil"/>
              <w:right w:val="nil"/>
            </w:tcBorders>
            <w:shd w:val="clear" w:color="auto" w:fill="auto"/>
            <w:noWrap/>
            <w:vAlign w:val="center"/>
            <w:hideMark/>
          </w:tcPr>
          <w:p w14:paraId="6F39CAC4"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1.77</w:t>
            </w:r>
          </w:p>
        </w:tc>
        <w:tc>
          <w:tcPr>
            <w:tcW w:w="2268" w:type="dxa"/>
            <w:tcBorders>
              <w:top w:val="nil"/>
              <w:left w:val="nil"/>
              <w:bottom w:val="nil"/>
              <w:right w:val="nil"/>
            </w:tcBorders>
            <w:shd w:val="clear" w:color="auto" w:fill="auto"/>
            <w:noWrap/>
            <w:vAlign w:val="center"/>
            <w:hideMark/>
          </w:tcPr>
          <w:p w14:paraId="1724BBCA"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0.06</w:t>
            </w:r>
          </w:p>
        </w:tc>
      </w:tr>
      <w:tr w:rsidR="00E85D1E" w:rsidRPr="00E85D1E" w14:paraId="4BB29C15"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2A7129BB"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Okt 2</w:t>
            </w:r>
          </w:p>
        </w:tc>
        <w:tc>
          <w:tcPr>
            <w:tcW w:w="2268" w:type="dxa"/>
            <w:tcBorders>
              <w:top w:val="nil"/>
              <w:left w:val="nil"/>
              <w:bottom w:val="nil"/>
              <w:right w:val="nil"/>
            </w:tcBorders>
            <w:shd w:val="clear" w:color="auto" w:fill="auto"/>
            <w:noWrap/>
            <w:vAlign w:val="center"/>
            <w:hideMark/>
          </w:tcPr>
          <w:p w14:paraId="525AC393"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3.59</w:t>
            </w:r>
          </w:p>
        </w:tc>
        <w:tc>
          <w:tcPr>
            <w:tcW w:w="2268" w:type="dxa"/>
            <w:tcBorders>
              <w:top w:val="nil"/>
              <w:left w:val="nil"/>
              <w:bottom w:val="nil"/>
              <w:right w:val="nil"/>
            </w:tcBorders>
            <w:shd w:val="clear" w:color="auto" w:fill="auto"/>
            <w:noWrap/>
            <w:vAlign w:val="center"/>
            <w:hideMark/>
          </w:tcPr>
          <w:p w14:paraId="7F0DB3AB"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0.12</w:t>
            </w:r>
          </w:p>
        </w:tc>
      </w:tr>
      <w:tr w:rsidR="00E85D1E" w:rsidRPr="00E85D1E" w14:paraId="4B6F6D51"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1E1AC04D"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Nov 1</w:t>
            </w:r>
          </w:p>
        </w:tc>
        <w:tc>
          <w:tcPr>
            <w:tcW w:w="2268" w:type="dxa"/>
            <w:tcBorders>
              <w:top w:val="nil"/>
              <w:left w:val="nil"/>
              <w:bottom w:val="nil"/>
              <w:right w:val="nil"/>
            </w:tcBorders>
            <w:shd w:val="clear" w:color="auto" w:fill="auto"/>
            <w:noWrap/>
            <w:vAlign w:val="center"/>
            <w:hideMark/>
          </w:tcPr>
          <w:p w14:paraId="03500851"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7.93</w:t>
            </w:r>
          </w:p>
        </w:tc>
        <w:tc>
          <w:tcPr>
            <w:tcW w:w="2268" w:type="dxa"/>
            <w:tcBorders>
              <w:top w:val="nil"/>
              <w:left w:val="nil"/>
              <w:bottom w:val="nil"/>
              <w:right w:val="nil"/>
            </w:tcBorders>
            <w:shd w:val="clear" w:color="auto" w:fill="auto"/>
            <w:noWrap/>
            <w:vAlign w:val="center"/>
            <w:hideMark/>
          </w:tcPr>
          <w:p w14:paraId="305BC3B3"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0.26</w:t>
            </w:r>
          </w:p>
        </w:tc>
      </w:tr>
      <w:tr w:rsidR="00E85D1E" w:rsidRPr="00E85D1E" w14:paraId="78943D45"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0CC18B41"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Nov 2</w:t>
            </w:r>
          </w:p>
        </w:tc>
        <w:tc>
          <w:tcPr>
            <w:tcW w:w="2268" w:type="dxa"/>
            <w:tcBorders>
              <w:top w:val="nil"/>
              <w:left w:val="nil"/>
              <w:bottom w:val="nil"/>
              <w:right w:val="nil"/>
            </w:tcBorders>
            <w:shd w:val="clear" w:color="auto" w:fill="auto"/>
            <w:noWrap/>
            <w:vAlign w:val="center"/>
            <w:hideMark/>
          </w:tcPr>
          <w:p w14:paraId="7807F362"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6.44</w:t>
            </w:r>
          </w:p>
        </w:tc>
        <w:tc>
          <w:tcPr>
            <w:tcW w:w="2268" w:type="dxa"/>
            <w:tcBorders>
              <w:top w:val="nil"/>
              <w:left w:val="nil"/>
              <w:bottom w:val="nil"/>
              <w:right w:val="nil"/>
            </w:tcBorders>
            <w:shd w:val="clear" w:color="auto" w:fill="auto"/>
            <w:noWrap/>
            <w:vAlign w:val="center"/>
            <w:hideMark/>
          </w:tcPr>
          <w:p w14:paraId="6410EE5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0.21</w:t>
            </w:r>
          </w:p>
        </w:tc>
      </w:tr>
      <w:tr w:rsidR="00E85D1E" w:rsidRPr="00E85D1E" w14:paraId="78FEB3CE" w14:textId="77777777" w:rsidTr="00D27AFD">
        <w:trPr>
          <w:trHeight w:val="397"/>
          <w:jc w:val="center"/>
        </w:trPr>
        <w:tc>
          <w:tcPr>
            <w:tcW w:w="2268" w:type="dxa"/>
            <w:tcBorders>
              <w:top w:val="nil"/>
              <w:left w:val="nil"/>
              <w:bottom w:val="nil"/>
              <w:right w:val="nil"/>
            </w:tcBorders>
            <w:shd w:val="clear" w:color="auto" w:fill="auto"/>
            <w:noWrap/>
            <w:vAlign w:val="center"/>
            <w:hideMark/>
          </w:tcPr>
          <w:p w14:paraId="69FF6CB6"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Des 1</w:t>
            </w:r>
          </w:p>
        </w:tc>
        <w:tc>
          <w:tcPr>
            <w:tcW w:w="2268" w:type="dxa"/>
            <w:tcBorders>
              <w:top w:val="nil"/>
              <w:left w:val="nil"/>
              <w:bottom w:val="nil"/>
              <w:right w:val="nil"/>
            </w:tcBorders>
            <w:shd w:val="clear" w:color="auto" w:fill="auto"/>
            <w:noWrap/>
            <w:vAlign w:val="center"/>
            <w:hideMark/>
          </w:tcPr>
          <w:p w14:paraId="06FA6AA5"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5.13</w:t>
            </w:r>
          </w:p>
        </w:tc>
        <w:tc>
          <w:tcPr>
            <w:tcW w:w="2268" w:type="dxa"/>
            <w:tcBorders>
              <w:top w:val="nil"/>
              <w:left w:val="nil"/>
              <w:bottom w:val="nil"/>
              <w:right w:val="nil"/>
            </w:tcBorders>
            <w:shd w:val="clear" w:color="auto" w:fill="auto"/>
            <w:noWrap/>
            <w:vAlign w:val="center"/>
            <w:hideMark/>
          </w:tcPr>
          <w:p w14:paraId="4FD9FE54"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0.17</w:t>
            </w:r>
          </w:p>
        </w:tc>
      </w:tr>
      <w:tr w:rsidR="00E85D1E" w:rsidRPr="00E85D1E" w14:paraId="03293173" w14:textId="77777777" w:rsidTr="00D27AFD">
        <w:trPr>
          <w:trHeight w:val="397"/>
          <w:jc w:val="center"/>
        </w:trPr>
        <w:tc>
          <w:tcPr>
            <w:tcW w:w="2268" w:type="dxa"/>
            <w:tcBorders>
              <w:top w:val="nil"/>
              <w:left w:val="nil"/>
              <w:right w:val="nil"/>
            </w:tcBorders>
            <w:shd w:val="clear" w:color="auto" w:fill="auto"/>
            <w:noWrap/>
            <w:vAlign w:val="center"/>
            <w:hideMark/>
          </w:tcPr>
          <w:p w14:paraId="5E44D720"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Des 2</w:t>
            </w:r>
          </w:p>
        </w:tc>
        <w:tc>
          <w:tcPr>
            <w:tcW w:w="2268" w:type="dxa"/>
            <w:tcBorders>
              <w:top w:val="nil"/>
              <w:left w:val="nil"/>
              <w:right w:val="nil"/>
            </w:tcBorders>
            <w:shd w:val="clear" w:color="auto" w:fill="auto"/>
            <w:noWrap/>
            <w:vAlign w:val="center"/>
            <w:hideMark/>
          </w:tcPr>
          <w:p w14:paraId="11FDD90B"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5.13</w:t>
            </w:r>
          </w:p>
        </w:tc>
        <w:tc>
          <w:tcPr>
            <w:tcW w:w="2268" w:type="dxa"/>
            <w:tcBorders>
              <w:top w:val="nil"/>
              <w:left w:val="nil"/>
              <w:right w:val="nil"/>
            </w:tcBorders>
            <w:shd w:val="clear" w:color="auto" w:fill="auto"/>
            <w:noWrap/>
            <w:vAlign w:val="center"/>
            <w:hideMark/>
          </w:tcPr>
          <w:p w14:paraId="527C3C7C" w14:textId="77777777" w:rsidR="00E85D1E" w:rsidRPr="00E85D1E" w:rsidRDefault="00E85D1E" w:rsidP="00D27AFD">
            <w:pPr>
              <w:spacing w:after="0" w:line="240" w:lineRule="auto"/>
              <w:jc w:val="center"/>
              <w:rPr>
                <w:rFonts w:ascii="Times New Roman" w:hAnsi="Times New Roman" w:cs="Times New Roman"/>
              </w:rPr>
            </w:pPr>
            <w:r w:rsidRPr="00E85D1E">
              <w:rPr>
                <w:rFonts w:ascii="Times New Roman" w:hAnsi="Times New Roman" w:cs="Times New Roman"/>
              </w:rPr>
              <w:t>0.17</w:t>
            </w:r>
          </w:p>
        </w:tc>
      </w:tr>
    </w:tbl>
    <w:p w14:paraId="5E5AB86E" w14:textId="77777777" w:rsidR="00E85D1E" w:rsidRPr="00E85D1E" w:rsidRDefault="00E85D1E" w:rsidP="00E85D1E">
      <w:pPr>
        <w:pStyle w:val="BodyText"/>
        <w:rPr>
          <w:rFonts w:ascii="Times New Roman" w:hAnsi="Times New Roman" w:cs="Times New Roman"/>
          <w:noProof/>
          <w:szCs w:val="22"/>
        </w:rPr>
      </w:pPr>
      <w:r w:rsidRPr="00E85D1E">
        <w:rPr>
          <w:rFonts w:ascii="Times New Roman" w:hAnsi="Times New Roman" w:cs="Times New Roman"/>
          <w:szCs w:val="22"/>
        </w:rPr>
        <w:t xml:space="preserve"> </w:t>
      </w:r>
      <w:r w:rsidRPr="00E85D1E">
        <w:rPr>
          <w:rFonts w:ascii="Times New Roman" w:hAnsi="Times New Roman" w:cs="Times New Roman"/>
          <w:noProof/>
          <w:szCs w:val="22"/>
        </w:rPr>
        <w:t>Sumber: Hasil Analisis</w:t>
      </w:r>
    </w:p>
    <w:p w14:paraId="3E46301B" w14:textId="0AE752BF" w:rsidR="00E85D1E" w:rsidRPr="00570132" w:rsidRDefault="00E85D1E" w:rsidP="00E85D1E">
      <w:pPr>
        <w:pStyle w:val="Heading3"/>
        <w:keepNext/>
        <w:keepLines/>
        <w:numPr>
          <w:ilvl w:val="1"/>
          <w:numId w:val="31"/>
        </w:numPr>
        <w:spacing w:before="200" w:after="240" w:line="256" w:lineRule="auto"/>
        <w:jc w:val="left"/>
      </w:pPr>
      <w:bookmarkStart w:id="23" w:name="_Toc111894357"/>
      <w:r>
        <w:t>Hasil</w:t>
      </w:r>
      <w:r w:rsidRPr="00570132">
        <w:t xml:space="preserve"> perhitungan kebutuhan bersih (</w:t>
      </w:r>
      <w:r w:rsidRPr="00570132">
        <w:rPr>
          <w:i/>
        </w:rPr>
        <w:t>netto</w:t>
      </w:r>
      <w:r w:rsidRPr="00570132">
        <w:t>)</w:t>
      </w:r>
      <w:r w:rsidRPr="00570132">
        <w:rPr>
          <w:spacing w:val="1"/>
        </w:rPr>
        <w:t xml:space="preserve"> </w:t>
      </w:r>
      <w:r w:rsidRPr="00570132">
        <w:t>air</w:t>
      </w:r>
      <w:r w:rsidRPr="00570132">
        <w:rPr>
          <w:spacing w:val="1"/>
        </w:rPr>
        <w:t xml:space="preserve"> </w:t>
      </w:r>
      <w:r w:rsidRPr="00570132">
        <w:t>di</w:t>
      </w:r>
      <w:r w:rsidRPr="00570132">
        <w:rPr>
          <w:spacing w:val="1"/>
        </w:rPr>
        <w:t xml:space="preserve"> </w:t>
      </w:r>
      <w:r w:rsidRPr="00570132">
        <w:t>sawah</w:t>
      </w:r>
      <w:r w:rsidRPr="00570132">
        <w:rPr>
          <w:spacing w:val="1"/>
        </w:rPr>
        <w:t xml:space="preserve"> </w:t>
      </w:r>
      <w:r w:rsidRPr="00570132">
        <w:t>(NFR)</w:t>
      </w:r>
      <w:bookmarkEnd w:id="23"/>
      <w:r w:rsidRPr="00570132">
        <w:rPr>
          <w:spacing w:val="1"/>
        </w:rPr>
        <w:t xml:space="preserve"> </w:t>
      </w:r>
    </w:p>
    <w:p w14:paraId="25B048FD" w14:textId="77777777" w:rsidR="00E85D1E" w:rsidRPr="00570132" w:rsidRDefault="00E85D1E" w:rsidP="00E85D1E">
      <w:pPr>
        <w:pStyle w:val="BodyText"/>
        <w:rPr>
          <w:noProof/>
        </w:rPr>
      </w:pPr>
      <w:r w:rsidRPr="00570132">
        <w:rPr>
          <w:noProof/>
        </w:rPr>
        <w:t xml:space="preserve">Nilai kebutuhan bersih (netto) air di sawah didapatkan dengan persamaan </w:t>
      </w:r>
      <m:oMath>
        <m:r>
          <w:rPr>
            <w:rFonts w:ascii="Cambria Math" w:hAnsi="Cambria Math"/>
          </w:rPr>
          <m:t>NFR=</m:t>
        </m:r>
        <m:sSub>
          <m:sSubPr>
            <m:ctrlPr>
              <w:rPr>
                <w:rFonts w:ascii="Cambria Math" w:hAnsi="Cambria Math"/>
                <w:i/>
              </w:rPr>
            </m:ctrlPr>
          </m:sSubPr>
          <m:e>
            <m:r>
              <w:rPr>
                <w:rFonts w:ascii="Cambria Math" w:hAnsi="Cambria Math"/>
              </w:rPr>
              <m:t>Et</m:t>
            </m:r>
          </m:e>
          <m:sub>
            <m:r>
              <w:rPr>
                <w:rFonts w:ascii="Cambria Math" w:hAnsi="Cambria Math"/>
              </w:rPr>
              <m:t>c</m:t>
            </m:r>
          </m:sub>
        </m:sSub>
        <m:r>
          <w:rPr>
            <w:rFonts w:ascii="Cambria Math" w:hAnsi="Cambria Math"/>
          </w:rPr>
          <m:t>+P-Re+WLR</m:t>
        </m:r>
      </m:oMath>
      <w:r w:rsidRPr="00570132">
        <w:rPr>
          <w:noProof/>
        </w:rPr>
        <w:t>. Dimana nilai Re (curah hujan efektif) dan Et</w:t>
      </w:r>
      <w:r w:rsidRPr="00570132">
        <w:rPr>
          <w:noProof/>
          <w:vertAlign w:val="subscript"/>
        </w:rPr>
        <w:t>c</w:t>
      </w:r>
      <w:r w:rsidRPr="00570132">
        <w:rPr>
          <w:noProof/>
        </w:rPr>
        <w:t xml:space="preserve"> (penggunaan konsumtif) telah dihitung sebelumnya. Kemudian untuk nilai P (perkolasi) diasumsikan sebesar 2 mm/hr dan WLR (Penggantian Lapisan Air) sebesar 1,7mm/hari </w:t>
      </w:r>
      <w:hyperlink w:anchor="Isnin" w:history="1">
        <w:r w:rsidRPr="00570132">
          <w:rPr>
            <w:rStyle w:val="Hyperlink"/>
            <w:noProof/>
          </w:rPr>
          <w:fldChar w:fldCharType="begin" w:fldLock="1"/>
        </w:r>
        <w:r>
          <w:rPr>
            <w:rStyle w:val="Hyperlink"/>
            <w:noProof/>
          </w:rPr>
          <w:instrText>ADDIN CSL_CITATION {"citationItems":[{"id":"ITEM-1","itemData":{"ISSN":"2301-6981","abstract":"The Economic Value of the Water Availability in Krueng Jreu Sub Watershed in Aceh Besar Regency Abstract. The water availability in a watershed or sub watershed can be seen on the ecosystem components and management in that area. Relationship of both factors will affect the hydrological responded of a watershed or sub watershed. Deteriorating condition of a watershed hydrology will affect the water availability that produced by the watershed to comply the community needs. This research conducted at Krueng Jreu sub watershed districts Indrapuri, aims to determine the water capacity to comply the water needs for domestic and agricultural, and the needs of economic value of water availability. This research has used survey method with two stages cluster sampling technique using interview and questionnaire. The analysis used was domestic water needs, agriculture water needs, water availability and total economic value analysis. Result shoved that the water availability in Krueng Jreu sub watershed range from 0,24 to 3,22 m3/sec. the total water needs for domestic and agricultural was 0,18 to 6,44 m3/sec. The water availability in Krueng Jreu sub watershed can not meet the needs of domestic and agriculture, especially during the dry season. Total economic value of water availability in Krueng Jreu sub watershed was Rp. 14.329.303.260,- per year. Abstrak . Ketersediaan air pada suatu DAS atau Sub DAS dapat dilihat pada komponen ekosistem dan aktivitas pengelolaan di daerah tersebut. Hubungan dari keduanya akan mempengaruhi respon hidrologi suatu DAS atau sub DAS. Memburuknya kondisi hidrologi suatu DAS akan berpengaruh terhadap ketersediaan air yang dihasilkan oleh suatu DAS untuk memenuhi kebutuhan masyarakat. Penelitian ini dilakukan di Sub DAS Krueng Jreu Kecamatan Indrapuri, bertujuan untuk mengetahui kapasitas hasil air dari Sub DAS Krueng Jreu dalam memenuhi kebutuhan air bagi rumah tangga, dan pertanian di Kecamatan Indrapuri Kabupaten Aceh Besar serta mengetahui nilai ekonomi ketersediaan hasil air di Sub DAS Krueng Jreu Kecamatan Indrapuri. Metode yang digunakan adalah metode survey, dengan teknik pengambilan sampel secara two stage cluster sampling dan wawancara menggunakan kuisioner. Analisis yang digunakan adalah analisis kebutuhan air rumah tangga, kebutuhan air pertanian, ketersediaan air dan nilai ekonomi total. Hasil penelitian menunjukkan bahwa ketersediaan air yang ada pada Sub DAS Krueng Jreu berkisar antara 0,24 – 3,22 m3/detik. Sementara …","author":[{"dropping-particle":"","family":"Isnin","given":"Maunida","non-dropping-particle":"","parse-names":false,"suffix":""},{"dropping-particle":"","family":"Basri","given":"Hairul","non-dropping-particle":"","parse-names":false,"suffix":""},{"dropping-particle":"","family":"Romano","given":"","non-dropping-particle":"","parse-names":false,"suffix":""}],"container-title":"Jurnal Manajemen Sumberdaya Lahan","id":"ITEM-1","issue":"2","issued":{"date-parts":[["2012"]]},"page":"184-193","title":"Nilai Ekonomi Ketersediaan Hasil Air dari Daerah Aliran Sungai (DAS) Krueng Jreu Kabupaten Aceh Besar","type":"article-journal","volume":"1"},"uris":["http://www.mendeley.com/documents/?uuid=4fc64b8d-3ade-42c5-acd6-7c98d7211b02"]}],"mendeley":{"formattedCitation":"[21]","plainTextFormattedCitation":"[21]","previouslyFormattedCitation":"[20]"},"properties":{"noteIndex":0},"schema":"https://github.com/citation-style-language/schema/raw/master/csl-citation.json"}</w:instrText>
        </w:r>
        <w:r w:rsidRPr="00570132">
          <w:rPr>
            <w:rStyle w:val="Hyperlink"/>
            <w:noProof/>
          </w:rPr>
          <w:fldChar w:fldCharType="separate"/>
        </w:r>
        <w:r w:rsidRPr="00E168B9">
          <w:rPr>
            <w:rStyle w:val="Hyperlink"/>
            <w:noProof/>
          </w:rPr>
          <w:t>[21]</w:t>
        </w:r>
        <w:r w:rsidRPr="00570132">
          <w:rPr>
            <w:rStyle w:val="Hyperlink"/>
            <w:noProof/>
          </w:rPr>
          <w:fldChar w:fldCharType="end"/>
        </w:r>
      </w:hyperlink>
      <w:r w:rsidRPr="00570132">
        <w:rPr>
          <w:noProof/>
        </w:rPr>
        <w:t xml:space="preserve">. </w:t>
      </w:r>
    </w:p>
    <w:p w14:paraId="76ECC8D4" w14:textId="77777777" w:rsidR="00E85D1E" w:rsidRPr="00E85D1E" w:rsidRDefault="00E85D1E" w:rsidP="00E85D1E">
      <w:pPr>
        <w:spacing w:before="240" w:after="200" w:line="276" w:lineRule="auto"/>
        <w:ind w:firstLine="851"/>
        <w:rPr>
          <w:rFonts w:ascii="Times New Roman" w:hAnsi="Times New Roman" w:cs="Times New Roman"/>
        </w:rPr>
      </w:pPr>
      <w:r w:rsidRPr="00E85D1E">
        <w:rPr>
          <w:rFonts w:ascii="Times New Roman" w:hAnsi="Times New Roman" w:cs="Times New Roman"/>
        </w:rPr>
        <w:t>Setelah melakukan perhitungan NFR di setiap bulannya, maka rekapitulasi perhitungan keseluruhan kebutuhan bersih (</w:t>
      </w:r>
      <w:r w:rsidRPr="00E85D1E">
        <w:rPr>
          <w:rFonts w:ascii="Times New Roman" w:hAnsi="Times New Roman" w:cs="Times New Roman"/>
          <w:i/>
        </w:rPr>
        <w:t>netto</w:t>
      </w:r>
      <w:r w:rsidRPr="00E85D1E">
        <w:rPr>
          <w:rFonts w:ascii="Times New Roman" w:hAnsi="Times New Roman" w:cs="Times New Roman"/>
        </w:rPr>
        <w:t>) air di sawah (NFR) dapat dilihat pada diagram dibawah ini:</w:t>
      </w:r>
    </w:p>
    <w:p w14:paraId="74E172AF" w14:textId="77777777" w:rsidR="00E85D1E" w:rsidRDefault="00E85D1E" w:rsidP="00E85D1E">
      <w:pPr>
        <w:pStyle w:val="BodyText"/>
      </w:pPr>
      <w:r w:rsidRPr="00570132">
        <w:rPr>
          <w:noProof/>
        </w:rPr>
        <w:drawing>
          <wp:inline distT="0" distB="0" distL="0" distR="0" wp14:anchorId="51D5DC5E" wp14:editId="1473D53F">
            <wp:extent cx="5060731" cy="4209393"/>
            <wp:effectExtent l="0" t="0" r="26035"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F9A594" w14:textId="77777777" w:rsidR="00E85D1E" w:rsidRPr="005153DC" w:rsidRDefault="00E85D1E" w:rsidP="00E85D1E">
      <w:pPr>
        <w:pStyle w:val="Caption"/>
        <w:spacing w:after="0"/>
        <w:jc w:val="center"/>
        <w:rPr>
          <w:rFonts w:ascii="Times New Roman" w:hAnsi="Times New Roman" w:cs="Times New Roman"/>
          <w:color w:val="auto"/>
          <w:sz w:val="24"/>
          <w:szCs w:val="24"/>
        </w:rPr>
      </w:pPr>
      <w:bookmarkStart w:id="24" w:name="_Toc111850549"/>
      <w:r w:rsidRPr="005153DC">
        <w:rPr>
          <w:rFonts w:ascii="Times New Roman" w:hAnsi="Times New Roman" w:cs="Times New Roman"/>
          <w:color w:val="auto"/>
          <w:sz w:val="24"/>
          <w:szCs w:val="24"/>
        </w:rPr>
        <w:t>Gambar 4.</w:t>
      </w:r>
      <w:r w:rsidRPr="005153DC">
        <w:rPr>
          <w:rFonts w:ascii="Times New Roman" w:hAnsi="Times New Roman" w:cs="Times New Roman"/>
          <w:color w:val="auto"/>
          <w:sz w:val="24"/>
          <w:szCs w:val="24"/>
        </w:rPr>
        <w:fldChar w:fldCharType="begin"/>
      </w:r>
      <w:r w:rsidRPr="005153DC">
        <w:rPr>
          <w:rFonts w:ascii="Times New Roman" w:hAnsi="Times New Roman" w:cs="Times New Roman"/>
          <w:color w:val="auto"/>
          <w:sz w:val="24"/>
          <w:szCs w:val="24"/>
        </w:rPr>
        <w:instrText xml:space="preserve"> SEQ Gambar_4 \* ARABIC </w:instrText>
      </w:r>
      <w:r w:rsidRPr="005153D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5153DC">
        <w:rPr>
          <w:rFonts w:ascii="Times New Roman" w:hAnsi="Times New Roman" w:cs="Times New Roman"/>
          <w:color w:val="auto"/>
          <w:sz w:val="24"/>
          <w:szCs w:val="24"/>
        </w:rPr>
        <w:fldChar w:fldCharType="end"/>
      </w:r>
      <w:r w:rsidRPr="005153DC">
        <w:rPr>
          <w:rFonts w:ascii="Times New Roman" w:hAnsi="Times New Roman" w:cs="Times New Roman"/>
          <w:color w:val="auto"/>
          <w:sz w:val="24"/>
          <w:szCs w:val="24"/>
        </w:rPr>
        <w:t xml:space="preserve"> Diagram</w:t>
      </w:r>
      <w:r w:rsidRPr="005153DC">
        <w:rPr>
          <w:rFonts w:ascii="Times New Roman" w:hAnsi="Times New Roman" w:cs="Times New Roman"/>
          <w:color w:val="auto"/>
          <w:spacing w:val="1"/>
          <w:sz w:val="24"/>
          <w:szCs w:val="24"/>
          <w:lang w:val="id-ID"/>
        </w:rPr>
        <w:t xml:space="preserve"> </w:t>
      </w:r>
      <w:r w:rsidRPr="005153DC">
        <w:rPr>
          <w:rFonts w:ascii="Times New Roman" w:hAnsi="Times New Roman" w:cs="Times New Roman"/>
          <w:noProof/>
          <w:color w:val="auto"/>
          <w:sz w:val="24"/>
          <w:szCs w:val="24"/>
        </w:rPr>
        <w:t>Kebutuhan Bersih (Netto) Air Di Sawah</w:t>
      </w:r>
      <w:bookmarkEnd w:id="24"/>
    </w:p>
    <w:p w14:paraId="0F51D7F0" w14:textId="77777777" w:rsidR="00E85D1E" w:rsidRPr="005153DC" w:rsidRDefault="00E85D1E" w:rsidP="00E85D1E">
      <w:pPr>
        <w:pStyle w:val="BodyText"/>
      </w:pPr>
      <w:r w:rsidRPr="005153DC">
        <w:t xml:space="preserve">Sumber: </w:t>
      </w:r>
      <w:r>
        <w:t>Hasil</w:t>
      </w:r>
      <w:r w:rsidRPr="005153DC">
        <w:t xml:space="preserve"> Analisis</w:t>
      </w:r>
    </w:p>
    <w:p w14:paraId="4E31D6B0" w14:textId="0D4CCFB7" w:rsidR="00E85D1E" w:rsidRPr="00570132" w:rsidRDefault="00E85D1E" w:rsidP="00E85D1E">
      <w:pPr>
        <w:pStyle w:val="Heading2"/>
        <w:numPr>
          <w:ilvl w:val="1"/>
          <w:numId w:val="31"/>
        </w:numPr>
        <w:tabs>
          <w:tab w:val="clear" w:pos="454"/>
        </w:tabs>
        <w:spacing w:before="200" w:after="240" w:line="256" w:lineRule="auto"/>
      </w:pPr>
      <w:bookmarkStart w:id="25" w:name="_Toc111894360"/>
      <w:r w:rsidRPr="00570132">
        <w:lastRenderedPageBreak/>
        <w:t>Analisis Kinerja Saluran Primer dan Bangunan Sadap</w:t>
      </w:r>
      <w:bookmarkEnd w:id="25"/>
      <w:r w:rsidRPr="00570132">
        <w:t xml:space="preserve"> </w:t>
      </w:r>
    </w:p>
    <w:p w14:paraId="6905F839" w14:textId="6D024E38" w:rsidR="00E85D1E" w:rsidRDefault="00E85D1E" w:rsidP="00E85D1E">
      <w:pPr>
        <w:ind w:firstLine="851"/>
        <w:rPr>
          <w:rFonts w:ascii="Times New Roman" w:hAnsi="Times New Roman" w:cs="Times New Roman"/>
        </w:rPr>
      </w:pPr>
      <w:r w:rsidRPr="00E85D1E">
        <w:rPr>
          <w:rFonts w:ascii="Times New Roman" w:hAnsi="Times New Roman" w:cs="Times New Roman"/>
        </w:rPr>
        <w:t>Berdasarkan hasil analisis kinerja saluran primer dan bangunan sadap dapat dilihat bahwa lebar saluran primer dan bangunan sadap  desain hidrolis tidak lebih besar dari lebar saluran primer dan bangunan sadap  yang ada di daerah irigasi Ci</w:t>
      </w:r>
      <w:r w:rsidR="0064242B">
        <w:rPr>
          <w:rFonts w:ascii="Times New Roman" w:hAnsi="Times New Roman" w:cs="Times New Roman"/>
          <w:lang w:val="en-US"/>
        </w:rPr>
        <w:t>mandiri</w:t>
      </w:r>
      <w:r w:rsidRPr="00E85D1E">
        <w:rPr>
          <w:rFonts w:ascii="Times New Roman" w:hAnsi="Times New Roman" w:cs="Times New Roman"/>
        </w:rPr>
        <w:t>, maka tidak diperlukannya perlebaran  pada saluran primer maupun bangunan sadapnya.</w:t>
      </w:r>
    </w:p>
    <w:p w14:paraId="687EC455" w14:textId="623ED56E" w:rsidR="00E85D1E" w:rsidRDefault="00E85D1E" w:rsidP="00E85D1E">
      <w:pPr>
        <w:ind w:firstLine="851"/>
        <w:rPr>
          <w:rFonts w:ascii="Times New Roman" w:hAnsi="Times New Roman" w:cs="Times New Roman"/>
        </w:rPr>
      </w:pPr>
    </w:p>
    <w:p w14:paraId="1F8ED406" w14:textId="400024AF" w:rsidR="00E85D1E" w:rsidRDefault="00E85D1E" w:rsidP="00E85D1E">
      <w:pPr>
        <w:ind w:firstLine="851"/>
        <w:rPr>
          <w:rFonts w:ascii="Times New Roman" w:hAnsi="Times New Roman" w:cs="Times New Roman"/>
        </w:rPr>
      </w:pPr>
    </w:p>
    <w:p w14:paraId="608C20F8" w14:textId="106FDF50" w:rsidR="00E85D1E" w:rsidRDefault="00E85D1E" w:rsidP="00E85D1E">
      <w:pPr>
        <w:ind w:firstLine="851"/>
        <w:rPr>
          <w:rFonts w:ascii="Times New Roman" w:hAnsi="Times New Roman" w:cs="Times New Roman"/>
        </w:rPr>
      </w:pPr>
    </w:p>
    <w:p w14:paraId="2ED6A860" w14:textId="03F5DF16" w:rsidR="00E85D1E" w:rsidRDefault="00E85D1E" w:rsidP="00E85D1E">
      <w:pPr>
        <w:ind w:firstLine="851"/>
        <w:rPr>
          <w:rFonts w:ascii="Times New Roman" w:hAnsi="Times New Roman" w:cs="Times New Roman"/>
        </w:rPr>
      </w:pPr>
    </w:p>
    <w:p w14:paraId="0A7C0E63" w14:textId="21D4D830" w:rsidR="00E85D1E" w:rsidRDefault="00E85D1E" w:rsidP="00E85D1E">
      <w:pPr>
        <w:ind w:firstLine="851"/>
        <w:rPr>
          <w:rFonts w:ascii="Times New Roman" w:hAnsi="Times New Roman" w:cs="Times New Roman"/>
        </w:rPr>
      </w:pPr>
    </w:p>
    <w:p w14:paraId="7D765E55" w14:textId="0D9EAFE6" w:rsidR="00E85D1E" w:rsidRDefault="00E85D1E" w:rsidP="00E85D1E">
      <w:pPr>
        <w:ind w:firstLine="851"/>
        <w:rPr>
          <w:rFonts w:ascii="Times New Roman" w:hAnsi="Times New Roman" w:cs="Times New Roman"/>
        </w:rPr>
      </w:pPr>
    </w:p>
    <w:p w14:paraId="1BCEB5A4" w14:textId="74E21B0B" w:rsidR="00E85D1E" w:rsidRDefault="00E85D1E" w:rsidP="00E85D1E">
      <w:pPr>
        <w:ind w:firstLine="851"/>
        <w:rPr>
          <w:rFonts w:ascii="Times New Roman" w:hAnsi="Times New Roman" w:cs="Times New Roman"/>
        </w:rPr>
      </w:pPr>
    </w:p>
    <w:p w14:paraId="213471E7" w14:textId="51F4FEB7" w:rsidR="00E85D1E" w:rsidRDefault="00E85D1E" w:rsidP="00E85D1E">
      <w:pPr>
        <w:ind w:firstLine="851"/>
        <w:rPr>
          <w:rFonts w:ascii="Times New Roman" w:hAnsi="Times New Roman" w:cs="Times New Roman"/>
        </w:rPr>
      </w:pPr>
    </w:p>
    <w:p w14:paraId="3EDC8E0B" w14:textId="298D3DDE" w:rsidR="00E85D1E" w:rsidRDefault="00E85D1E" w:rsidP="00E85D1E">
      <w:pPr>
        <w:ind w:firstLine="851"/>
        <w:rPr>
          <w:rFonts w:ascii="Times New Roman" w:hAnsi="Times New Roman" w:cs="Times New Roman"/>
        </w:rPr>
      </w:pPr>
    </w:p>
    <w:p w14:paraId="2A8B3522" w14:textId="1ABD875E" w:rsidR="00E85D1E" w:rsidRDefault="00E85D1E" w:rsidP="00E85D1E">
      <w:pPr>
        <w:ind w:firstLine="851"/>
        <w:rPr>
          <w:rFonts w:ascii="Times New Roman" w:hAnsi="Times New Roman" w:cs="Times New Roman"/>
        </w:rPr>
      </w:pPr>
    </w:p>
    <w:p w14:paraId="73FED958" w14:textId="77777777" w:rsidR="00E85D1E" w:rsidRPr="00E85D1E" w:rsidRDefault="00E85D1E" w:rsidP="00E85D1E">
      <w:pPr>
        <w:ind w:firstLine="851"/>
        <w:rPr>
          <w:rFonts w:ascii="Times New Roman" w:hAnsi="Times New Roman" w:cs="Times New Roman"/>
        </w:rPr>
      </w:pPr>
    </w:p>
    <w:p w14:paraId="42360E80" w14:textId="77777777" w:rsidR="00E85D1E" w:rsidRPr="00E85D1E" w:rsidRDefault="00E85D1E" w:rsidP="00E85D1E">
      <w:pPr>
        <w:pStyle w:val="Caption"/>
        <w:keepNext/>
        <w:jc w:val="center"/>
        <w:rPr>
          <w:rFonts w:ascii="Times New Roman" w:hAnsi="Times New Roman" w:cs="Times New Roman"/>
          <w:i w:val="0"/>
          <w:iCs w:val="0"/>
          <w:color w:val="auto"/>
          <w:sz w:val="22"/>
          <w:szCs w:val="22"/>
        </w:rPr>
      </w:pPr>
      <w:bookmarkStart w:id="26" w:name="_Toc111850602"/>
      <w:r w:rsidRPr="00E85D1E">
        <w:rPr>
          <w:rFonts w:ascii="Times New Roman" w:hAnsi="Times New Roman" w:cs="Times New Roman"/>
          <w:i w:val="0"/>
          <w:iCs w:val="0"/>
          <w:color w:val="auto"/>
          <w:sz w:val="22"/>
          <w:szCs w:val="22"/>
        </w:rPr>
        <w:t>Tabel 4.</w:t>
      </w:r>
      <w:r w:rsidRPr="00E85D1E">
        <w:rPr>
          <w:rFonts w:ascii="Times New Roman" w:hAnsi="Times New Roman" w:cs="Times New Roman"/>
          <w:i w:val="0"/>
          <w:iCs w:val="0"/>
          <w:color w:val="auto"/>
          <w:sz w:val="22"/>
          <w:szCs w:val="22"/>
        </w:rPr>
        <w:fldChar w:fldCharType="begin"/>
      </w:r>
      <w:r w:rsidRPr="00E85D1E">
        <w:rPr>
          <w:rFonts w:ascii="Times New Roman" w:hAnsi="Times New Roman" w:cs="Times New Roman"/>
          <w:i w:val="0"/>
          <w:iCs w:val="0"/>
          <w:color w:val="auto"/>
          <w:sz w:val="22"/>
          <w:szCs w:val="22"/>
        </w:rPr>
        <w:instrText xml:space="preserve"> SEQ Tabel_4 \* ARABIC </w:instrText>
      </w:r>
      <w:r w:rsidRPr="00E85D1E">
        <w:rPr>
          <w:rFonts w:ascii="Times New Roman" w:hAnsi="Times New Roman" w:cs="Times New Roman"/>
          <w:i w:val="0"/>
          <w:iCs w:val="0"/>
          <w:color w:val="auto"/>
          <w:sz w:val="22"/>
          <w:szCs w:val="22"/>
        </w:rPr>
        <w:fldChar w:fldCharType="separate"/>
      </w:r>
      <w:r w:rsidRPr="00E85D1E">
        <w:rPr>
          <w:rFonts w:ascii="Times New Roman" w:hAnsi="Times New Roman" w:cs="Times New Roman"/>
          <w:i w:val="0"/>
          <w:iCs w:val="0"/>
          <w:noProof/>
          <w:color w:val="auto"/>
          <w:sz w:val="22"/>
          <w:szCs w:val="22"/>
        </w:rPr>
        <w:t>5</w:t>
      </w:r>
      <w:r w:rsidRPr="00E85D1E">
        <w:rPr>
          <w:rFonts w:ascii="Times New Roman" w:hAnsi="Times New Roman" w:cs="Times New Roman"/>
          <w:i w:val="0"/>
          <w:iCs w:val="0"/>
          <w:noProof/>
          <w:color w:val="auto"/>
          <w:sz w:val="22"/>
          <w:szCs w:val="22"/>
        </w:rPr>
        <w:fldChar w:fldCharType="end"/>
      </w:r>
      <w:r w:rsidRPr="00E85D1E">
        <w:rPr>
          <w:rFonts w:ascii="Times New Roman" w:hAnsi="Times New Roman" w:cs="Times New Roman"/>
          <w:i w:val="0"/>
          <w:iCs w:val="0"/>
          <w:color w:val="auto"/>
          <w:sz w:val="22"/>
          <w:szCs w:val="22"/>
        </w:rPr>
        <w:t xml:space="preserve"> Perbandingan Dimensi Saluran Primer Dan Bangunan Sadap</w:t>
      </w:r>
      <w:bookmarkEnd w:id="26"/>
    </w:p>
    <w:tbl>
      <w:tblPr>
        <w:tblW w:w="82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28"/>
        <w:gridCol w:w="1417"/>
        <w:gridCol w:w="1372"/>
        <w:gridCol w:w="45"/>
        <w:gridCol w:w="1417"/>
        <w:gridCol w:w="1373"/>
        <w:gridCol w:w="428"/>
      </w:tblGrid>
      <w:tr w:rsidR="00E85D1E" w:rsidRPr="00E85D1E" w14:paraId="6E6E4C17" w14:textId="77777777" w:rsidTr="00D27AFD">
        <w:trPr>
          <w:gridAfter w:val="1"/>
          <w:wAfter w:w="428" w:type="dxa"/>
          <w:trHeight w:val="57"/>
          <w:jc w:val="center"/>
        </w:trPr>
        <w:tc>
          <w:tcPr>
            <w:tcW w:w="2228" w:type="dxa"/>
            <w:vMerge w:val="restart"/>
            <w:tcBorders>
              <w:left w:val="nil"/>
              <w:bottom w:val="nil"/>
              <w:right w:val="nil"/>
            </w:tcBorders>
            <w:shd w:val="clear" w:color="auto" w:fill="auto"/>
            <w:noWrap/>
            <w:vAlign w:val="center"/>
            <w:hideMark/>
          </w:tcPr>
          <w:p w14:paraId="2ED718B9"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Ruas</w:t>
            </w:r>
          </w:p>
        </w:tc>
        <w:tc>
          <w:tcPr>
            <w:tcW w:w="2789" w:type="dxa"/>
            <w:gridSpan w:val="2"/>
            <w:tcBorders>
              <w:left w:val="nil"/>
              <w:bottom w:val="nil"/>
              <w:right w:val="nil"/>
            </w:tcBorders>
            <w:shd w:val="clear" w:color="auto" w:fill="auto"/>
            <w:noWrap/>
            <w:vAlign w:val="bottom"/>
            <w:hideMark/>
          </w:tcPr>
          <w:p w14:paraId="0CDC2AFB"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Dimensi Lapangan</w:t>
            </w:r>
          </w:p>
        </w:tc>
        <w:tc>
          <w:tcPr>
            <w:tcW w:w="2835" w:type="dxa"/>
            <w:gridSpan w:val="3"/>
            <w:tcBorders>
              <w:left w:val="nil"/>
              <w:bottom w:val="nil"/>
              <w:right w:val="nil"/>
            </w:tcBorders>
            <w:shd w:val="clear" w:color="auto" w:fill="auto"/>
            <w:noWrap/>
            <w:vAlign w:val="bottom"/>
            <w:hideMark/>
          </w:tcPr>
          <w:p w14:paraId="75699461"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Dimensi Desain</w:t>
            </w:r>
          </w:p>
        </w:tc>
      </w:tr>
      <w:tr w:rsidR="00E85D1E" w:rsidRPr="00E85D1E" w14:paraId="02CDDFA7" w14:textId="77777777" w:rsidTr="00D27AFD">
        <w:trPr>
          <w:trHeight w:val="57"/>
          <w:jc w:val="center"/>
        </w:trPr>
        <w:tc>
          <w:tcPr>
            <w:tcW w:w="2228" w:type="dxa"/>
            <w:vMerge/>
            <w:tcBorders>
              <w:top w:val="nil"/>
              <w:left w:val="nil"/>
              <w:bottom w:val="single" w:sz="4" w:space="0" w:color="auto"/>
              <w:right w:val="nil"/>
            </w:tcBorders>
            <w:vAlign w:val="center"/>
            <w:hideMark/>
          </w:tcPr>
          <w:p w14:paraId="1869FC21" w14:textId="77777777" w:rsidR="00E85D1E" w:rsidRPr="00E85D1E" w:rsidRDefault="00E85D1E" w:rsidP="00D27AFD">
            <w:pPr>
              <w:spacing w:after="0" w:line="360" w:lineRule="auto"/>
              <w:rPr>
                <w:rFonts w:ascii="Times New Roman" w:hAnsi="Times New Roman" w:cs="Times New Roman"/>
                <w:b/>
              </w:rPr>
            </w:pPr>
          </w:p>
        </w:tc>
        <w:tc>
          <w:tcPr>
            <w:tcW w:w="1417" w:type="dxa"/>
            <w:tcBorders>
              <w:top w:val="nil"/>
              <w:left w:val="nil"/>
              <w:bottom w:val="single" w:sz="4" w:space="0" w:color="auto"/>
              <w:right w:val="nil"/>
            </w:tcBorders>
            <w:shd w:val="clear" w:color="auto" w:fill="auto"/>
            <w:noWrap/>
            <w:vAlign w:val="bottom"/>
            <w:hideMark/>
          </w:tcPr>
          <w:p w14:paraId="34FA3583"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B</w:t>
            </w:r>
          </w:p>
        </w:tc>
        <w:tc>
          <w:tcPr>
            <w:tcW w:w="1417" w:type="dxa"/>
            <w:gridSpan w:val="2"/>
            <w:tcBorders>
              <w:top w:val="nil"/>
              <w:left w:val="nil"/>
              <w:bottom w:val="single" w:sz="4" w:space="0" w:color="auto"/>
              <w:right w:val="nil"/>
            </w:tcBorders>
            <w:shd w:val="clear" w:color="auto" w:fill="auto"/>
            <w:noWrap/>
            <w:vAlign w:val="bottom"/>
            <w:hideMark/>
          </w:tcPr>
          <w:p w14:paraId="7DE3ACEA"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H</w:t>
            </w:r>
          </w:p>
        </w:tc>
        <w:tc>
          <w:tcPr>
            <w:tcW w:w="1417" w:type="dxa"/>
            <w:tcBorders>
              <w:top w:val="nil"/>
              <w:left w:val="nil"/>
              <w:bottom w:val="single" w:sz="4" w:space="0" w:color="auto"/>
              <w:right w:val="nil"/>
            </w:tcBorders>
            <w:shd w:val="clear" w:color="auto" w:fill="auto"/>
            <w:noWrap/>
            <w:vAlign w:val="bottom"/>
            <w:hideMark/>
          </w:tcPr>
          <w:p w14:paraId="226D9468"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B</w:t>
            </w:r>
          </w:p>
        </w:tc>
        <w:tc>
          <w:tcPr>
            <w:tcW w:w="1801" w:type="dxa"/>
            <w:gridSpan w:val="2"/>
            <w:tcBorders>
              <w:top w:val="nil"/>
              <w:left w:val="nil"/>
              <w:bottom w:val="single" w:sz="4" w:space="0" w:color="auto"/>
              <w:right w:val="nil"/>
            </w:tcBorders>
            <w:shd w:val="clear" w:color="auto" w:fill="auto"/>
            <w:noWrap/>
            <w:vAlign w:val="bottom"/>
            <w:hideMark/>
          </w:tcPr>
          <w:p w14:paraId="60E315F2" w14:textId="77777777" w:rsidR="00E85D1E" w:rsidRPr="00E85D1E" w:rsidRDefault="00E85D1E" w:rsidP="00D27AFD">
            <w:pPr>
              <w:spacing w:after="0" w:line="360" w:lineRule="auto"/>
              <w:jc w:val="center"/>
              <w:rPr>
                <w:rFonts w:ascii="Times New Roman" w:hAnsi="Times New Roman" w:cs="Times New Roman"/>
                <w:b/>
              </w:rPr>
            </w:pPr>
            <w:r w:rsidRPr="00E85D1E">
              <w:rPr>
                <w:rFonts w:ascii="Times New Roman" w:hAnsi="Times New Roman" w:cs="Times New Roman"/>
                <w:b/>
              </w:rPr>
              <w:t>H</w:t>
            </w:r>
          </w:p>
        </w:tc>
      </w:tr>
      <w:tr w:rsidR="00E85D1E" w:rsidRPr="00E85D1E" w14:paraId="08462B27" w14:textId="77777777" w:rsidTr="00D27AFD">
        <w:trPr>
          <w:trHeight w:val="414"/>
          <w:jc w:val="center"/>
        </w:trPr>
        <w:tc>
          <w:tcPr>
            <w:tcW w:w="2228" w:type="dxa"/>
            <w:tcBorders>
              <w:top w:val="single" w:sz="4" w:space="0" w:color="auto"/>
              <w:left w:val="nil"/>
              <w:bottom w:val="nil"/>
              <w:right w:val="nil"/>
            </w:tcBorders>
            <w:shd w:val="clear" w:color="auto" w:fill="auto"/>
            <w:noWrap/>
            <w:vAlign w:val="bottom"/>
            <w:hideMark/>
          </w:tcPr>
          <w:p w14:paraId="2F09AB03"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1</w:t>
            </w:r>
          </w:p>
        </w:tc>
        <w:tc>
          <w:tcPr>
            <w:tcW w:w="1417" w:type="dxa"/>
            <w:tcBorders>
              <w:top w:val="single" w:sz="4" w:space="0" w:color="auto"/>
              <w:left w:val="nil"/>
              <w:bottom w:val="nil"/>
              <w:right w:val="nil"/>
            </w:tcBorders>
            <w:shd w:val="clear" w:color="auto" w:fill="auto"/>
            <w:noWrap/>
            <w:vAlign w:val="bottom"/>
            <w:hideMark/>
          </w:tcPr>
          <w:p w14:paraId="20F2656A"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3.40</w:t>
            </w:r>
          </w:p>
        </w:tc>
        <w:tc>
          <w:tcPr>
            <w:tcW w:w="1417" w:type="dxa"/>
            <w:gridSpan w:val="2"/>
            <w:tcBorders>
              <w:top w:val="single" w:sz="4" w:space="0" w:color="auto"/>
              <w:left w:val="nil"/>
              <w:bottom w:val="nil"/>
              <w:right w:val="nil"/>
            </w:tcBorders>
            <w:shd w:val="clear" w:color="auto" w:fill="auto"/>
            <w:noWrap/>
            <w:vAlign w:val="bottom"/>
            <w:hideMark/>
          </w:tcPr>
          <w:p w14:paraId="0E295D6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1.00</w:t>
            </w:r>
          </w:p>
        </w:tc>
        <w:tc>
          <w:tcPr>
            <w:tcW w:w="1417" w:type="dxa"/>
            <w:tcBorders>
              <w:top w:val="single" w:sz="4" w:space="0" w:color="auto"/>
              <w:left w:val="nil"/>
              <w:bottom w:val="nil"/>
              <w:right w:val="nil"/>
            </w:tcBorders>
            <w:shd w:val="clear" w:color="auto" w:fill="auto"/>
            <w:noWrap/>
            <w:vAlign w:val="bottom"/>
            <w:hideMark/>
          </w:tcPr>
          <w:p w14:paraId="63F07C8C"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3.10</w:t>
            </w:r>
          </w:p>
        </w:tc>
        <w:tc>
          <w:tcPr>
            <w:tcW w:w="1801" w:type="dxa"/>
            <w:gridSpan w:val="2"/>
            <w:tcBorders>
              <w:top w:val="single" w:sz="4" w:space="0" w:color="auto"/>
              <w:left w:val="nil"/>
              <w:bottom w:val="nil"/>
              <w:right w:val="nil"/>
            </w:tcBorders>
            <w:shd w:val="clear" w:color="auto" w:fill="auto"/>
            <w:noWrap/>
            <w:vAlign w:val="bottom"/>
            <w:hideMark/>
          </w:tcPr>
          <w:p w14:paraId="1BE7020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1.50</w:t>
            </w:r>
          </w:p>
        </w:tc>
      </w:tr>
      <w:tr w:rsidR="00E85D1E" w:rsidRPr="00E85D1E" w14:paraId="61F76FDE"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06F231C4"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1</w:t>
            </w:r>
          </w:p>
        </w:tc>
        <w:tc>
          <w:tcPr>
            <w:tcW w:w="1417" w:type="dxa"/>
            <w:tcBorders>
              <w:top w:val="nil"/>
              <w:left w:val="nil"/>
              <w:bottom w:val="nil"/>
              <w:right w:val="nil"/>
            </w:tcBorders>
            <w:shd w:val="clear" w:color="auto" w:fill="auto"/>
            <w:noWrap/>
            <w:vAlign w:val="bottom"/>
            <w:hideMark/>
          </w:tcPr>
          <w:p w14:paraId="146BE155"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0.65</w:t>
            </w:r>
          </w:p>
        </w:tc>
        <w:tc>
          <w:tcPr>
            <w:tcW w:w="1417" w:type="dxa"/>
            <w:gridSpan w:val="2"/>
            <w:tcBorders>
              <w:top w:val="nil"/>
              <w:left w:val="nil"/>
              <w:bottom w:val="nil"/>
              <w:right w:val="nil"/>
            </w:tcBorders>
            <w:shd w:val="clear" w:color="auto" w:fill="auto"/>
            <w:noWrap/>
            <w:vAlign w:val="bottom"/>
            <w:hideMark/>
          </w:tcPr>
          <w:p w14:paraId="09B0250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0.47</w:t>
            </w:r>
          </w:p>
        </w:tc>
        <w:tc>
          <w:tcPr>
            <w:tcW w:w="1417" w:type="dxa"/>
            <w:tcBorders>
              <w:top w:val="nil"/>
              <w:left w:val="nil"/>
              <w:bottom w:val="nil"/>
              <w:right w:val="nil"/>
            </w:tcBorders>
            <w:shd w:val="clear" w:color="auto" w:fill="auto"/>
            <w:noWrap/>
            <w:vAlign w:val="bottom"/>
            <w:hideMark/>
          </w:tcPr>
          <w:p w14:paraId="4589BC1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50016E75"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353FE949"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C8B9108"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2</w:t>
            </w:r>
          </w:p>
        </w:tc>
        <w:tc>
          <w:tcPr>
            <w:tcW w:w="1417" w:type="dxa"/>
            <w:tcBorders>
              <w:top w:val="nil"/>
              <w:left w:val="nil"/>
              <w:bottom w:val="nil"/>
              <w:right w:val="nil"/>
            </w:tcBorders>
            <w:shd w:val="clear" w:color="auto" w:fill="auto"/>
            <w:noWrap/>
            <w:vAlign w:val="bottom"/>
            <w:hideMark/>
          </w:tcPr>
          <w:p w14:paraId="4147C3A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3.25</w:t>
            </w:r>
          </w:p>
        </w:tc>
        <w:tc>
          <w:tcPr>
            <w:tcW w:w="1417" w:type="dxa"/>
            <w:gridSpan w:val="2"/>
            <w:tcBorders>
              <w:top w:val="nil"/>
              <w:left w:val="nil"/>
              <w:bottom w:val="nil"/>
              <w:right w:val="nil"/>
            </w:tcBorders>
            <w:shd w:val="clear" w:color="auto" w:fill="auto"/>
            <w:noWrap/>
            <w:vAlign w:val="bottom"/>
            <w:hideMark/>
          </w:tcPr>
          <w:p w14:paraId="7929150F"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0.45</w:t>
            </w:r>
          </w:p>
        </w:tc>
        <w:tc>
          <w:tcPr>
            <w:tcW w:w="1417" w:type="dxa"/>
            <w:tcBorders>
              <w:top w:val="nil"/>
              <w:left w:val="nil"/>
              <w:bottom w:val="nil"/>
              <w:right w:val="nil"/>
            </w:tcBorders>
            <w:shd w:val="clear" w:color="auto" w:fill="auto"/>
            <w:noWrap/>
            <w:vAlign w:val="bottom"/>
            <w:hideMark/>
          </w:tcPr>
          <w:p w14:paraId="3819E047"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3.10</w:t>
            </w:r>
          </w:p>
        </w:tc>
        <w:tc>
          <w:tcPr>
            <w:tcW w:w="1801" w:type="dxa"/>
            <w:gridSpan w:val="2"/>
            <w:tcBorders>
              <w:top w:val="nil"/>
              <w:left w:val="nil"/>
              <w:bottom w:val="nil"/>
              <w:right w:val="nil"/>
            </w:tcBorders>
            <w:shd w:val="clear" w:color="auto" w:fill="auto"/>
            <w:noWrap/>
            <w:vAlign w:val="bottom"/>
            <w:hideMark/>
          </w:tcPr>
          <w:p w14:paraId="53BDD92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1.50</w:t>
            </w:r>
          </w:p>
        </w:tc>
      </w:tr>
      <w:tr w:rsidR="00E85D1E" w:rsidRPr="00E85D1E" w14:paraId="7B3BD24E"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FE559A0"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2</w:t>
            </w:r>
          </w:p>
        </w:tc>
        <w:tc>
          <w:tcPr>
            <w:tcW w:w="1417" w:type="dxa"/>
            <w:tcBorders>
              <w:top w:val="nil"/>
              <w:left w:val="nil"/>
              <w:bottom w:val="nil"/>
              <w:right w:val="nil"/>
            </w:tcBorders>
            <w:shd w:val="clear" w:color="auto" w:fill="auto"/>
            <w:noWrap/>
            <w:vAlign w:val="bottom"/>
            <w:hideMark/>
          </w:tcPr>
          <w:p w14:paraId="4CAC539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0.72</w:t>
            </w:r>
          </w:p>
        </w:tc>
        <w:tc>
          <w:tcPr>
            <w:tcW w:w="1417" w:type="dxa"/>
            <w:gridSpan w:val="2"/>
            <w:tcBorders>
              <w:top w:val="nil"/>
              <w:left w:val="nil"/>
              <w:bottom w:val="nil"/>
              <w:right w:val="nil"/>
            </w:tcBorders>
            <w:shd w:val="clear" w:color="auto" w:fill="auto"/>
            <w:noWrap/>
            <w:vAlign w:val="bottom"/>
            <w:hideMark/>
          </w:tcPr>
          <w:p w14:paraId="0A0FF3D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0.26</w:t>
            </w:r>
          </w:p>
        </w:tc>
        <w:tc>
          <w:tcPr>
            <w:tcW w:w="1417" w:type="dxa"/>
            <w:tcBorders>
              <w:top w:val="nil"/>
              <w:left w:val="nil"/>
              <w:bottom w:val="nil"/>
              <w:right w:val="nil"/>
            </w:tcBorders>
            <w:shd w:val="clear" w:color="auto" w:fill="auto"/>
            <w:noWrap/>
            <w:vAlign w:val="bottom"/>
            <w:hideMark/>
          </w:tcPr>
          <w:p w14:paraId="21096D9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01BE43CD"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31CDA813"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40FFFB7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3</w:t>
            </w:r>
          </w:p>
        </w:tc>
        <w:tc>
          <w:tcPr>
            <w:tcW w:w="1417" w:type="dxa"/>
            <w:tcBorders>
              <w:top w:val="nil"/>
              <w:left w:val="nil"/>
              <w:bottom w:val="nil"/>
              <w:right w:val="nil"/>
            </w:tcBorders>
            <w:shd w:val="clear" w:color="auto" w:fill="auto"/>
            <w:noWrap/>
            <w:vAlign w:val="bottom"/>
            <w:hideMark/>
          </w:tcPr>
          <w:p w14:paraId="375DE74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3.05</w:t>
            </w:r>
          </w:p>
        </w:tc>
        <w:tc>
          <w:tcPr>
            <w:tcW w:w="1417" w:type="dxa"/>
            <w:gridSpan w:val="2"/>
            <w:tcBorders>
              <w:top w:val="nil"/>
              <w:left w:val="nil"/>
              <w:bottom w:val="nil"/>
              <w:right w:val="nil"/>
            </w:tcBorders>
            <w:shd w:val="clear" w:color="auto" w:fill="auto"/>
            <w:noWrap/>
            <w:vAlign w:val="bottom"/>
            <w:hideMark/>
          </w:tcPr>
          <w:p w14:paraId="287D943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0.13</w:t>
            </w:r>
          </w:p>
        </w:tc>
        <w:tc>
          <w:tcPr>
            <w:tcW w:w="1417" w:type="dxa"/>
            <w:tcBorders>
              <w:top w:val="nil"/>
              <w:left w:val="nil"/>
              <w:bottom w:val="nil"/>
              <w:right w:val="nil"/>
            </w:tcBorders>
            <w:shd w:val="clear" w:color="auto" w:fill="auto"/>
            <w:noWrap/>
            <w:vAlign w:val="bottom"/>
            <w:hideMark/>
          </w:tcPr>
          <w:p w14:paraId="74ABAF2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2.60</w:t>
            </w:r>
          </w:p>
        </w:tc>
        <w:tc>
          <w:tcPr>
            <w:tcW w:w="1801" w:type="dxa"/>
            <w:gridSpan w:val="2"/>
            <w:tcBorders>
              <w:top w:val="nil"/>
              <w:left w:val="nil"/>
              <w:bottom w:val="nil"/>
              <w:right w:val="nil"/>
            </w:tcBorders>
            <w:shd w:val="clear" w:color="auto" w:fill="auto"/>
            <w:noWrap/>
            <w:vAlign w:val="bottom"/>
            <w:hideMark/>
          </w:tcPr>
          <w:p w14:paraId="796BA60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1.20</w:t>
            </w:r>
          </w:p>
        </w:tc>
      </w:tr>
      <w:tr w:rsidR="00E85D1E" w:rsidRPr="00E85D1E" w14:paraId="2FE3F735"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39B59DAB"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3b</w:t>
            </w:r>
          </w:p>
        </w:tc>
        <w:tc>
          <w:tcPr>
            <w:tcW w:w="1417" w:type="dxa"/>
            <w:tcBorders>
              <w:top w:val="nil"/>
              <w:left w:val="nil"/>
              <w:bottom w:val="nil"/>
              <w:right w:val="nil"/>
            </w:tcBorders>
            <w:shd w:val="clear" w:color="auto" w:fill="auto"/>
            <w:noWrap/>
            <w:vAlign w:val="bottom"/>
            <w:hideMark/>
          </w:tcPr>
          <w:p w14:paraId="076E8EE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376BF47A"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0.10</w:t>
            </w:r>
          </w:p>
        </w:tc>
        <w:tc>
          <w:tcPr>
            <w:tcW w:w="1417" w:type="dxa"/>
            <w:tcBorders>
              <w:top w:val="nil"/>
              <w:left w:val="nil"/>
              <w:bottom w:val="nil"/>
              <w:right w:val="nil"/>
            </w:tcBorders>
            <w:shd w:val="clear" w:color="auto" w:fill="auto"/>
            <w:noWrap/>
            <w:vAlign w:val="bottom"/>
            <w:hideMark/>
          </w:tcPr>
          <w:p w14:paraId="438EC2A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56CDCAA5"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443ACBB6"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578F68DF"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BSCL.3</w:t>
            </w:r>
          </w:p>
        </w:tc>
        <w:tc>
          <w:tcPr>
            <w:tcW w:w="1417" w:type="dxa"/>
            <w:tcBorders>
              <w:top w:val="nil"/>
              <w:left w:val="nil"/>
              <w:bottom w:val="nil"/>
              <w:right w:val="nil"/>
            </w:tcBorders>
            <w:shd w:val="clear" w:color="auto" w:fill="auto"/>
            <w:noWrap/>
            <w:vAlign w:val="bottom"/>
            <w:hideMark/>
          </w:tcPr>
          <w:p w14:paraId="33B70AD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0.53</w:t>
            </w:r>
          </w:p>
        </w:tc>
        <w:tc>
          <w:tcPr>
            <w:tcW w:w="1417" w:type="dxa"/>
            <w:gridSpan w:val="2"/>
            <w:tcBorders>
              <w:top w:val="nil"/>
              <w:left w:val="nil"/>
              <w:bottom w:val="nil"/>
              <w:right w:val="nil"/>
            </w:tcBorders>
            <w:shd w:val="clear" w:color="auto" w:fill="auto"/>
            <w:noWrap/>
            <w:vAlign w:val="bottom"/>
            <w:hideMark/>
          </w:tcPr>
          <w:p w14:paraId="10273C5D"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0.07</w:t>
            </w:r>
          </w:p>
        </w:tc>
        <w:tc>
          <w:tcPr>
            <w:tcW w:w="1417" w:type="dxa"/>
            <w:tcBorders>
              <w:top w:val="nil"/>
              <w:left w:val="nil"/>
              <w:bottom w:val="nil"/>
              <w:right w:val="nil"/>
            </w:tcBorders>
            <w:shd w:val="clear" w:color="auto" w:fill="auto"/>
            <w:noWrap/>
            <w:vAlign w:val="bottom"/>
            <w:hideMark/>
          </w:tcPr>
          <w:p w14:paraId="4C436AFD"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516C566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28F02697"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1EA5E45A"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4</w:t>
            </w:r>
          </w:p>
        </w:tc>
        <w:tc>
          <w:tcPr>
            <w:tcW w:w="1417" w:type="dxa"/>
            <w:tcBorders>
              <w:top w:val="nil"/>
              <w:left w:val="nil"/>
              <w:bottom w:val="nil"/>
              <w:right w:val="nil"/>
            </w:tcBorders>
            <w:shd w:val="clear" w:color="auto" w:fill="auto"/>
            <w:noWrap/>
            <w:vAlign w:val="bottom"/>
            <w:hideMark/>
          </w:tcPr>
          <w:p w14:paraId="5D36255D"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2.88</w:t>
            </w:r>
          </w:p>
        </w:tc>
        <w:tc>
          <w:tcPr>
            <w:tcW w:w="1417" w:type="dxa"/>
            <w:gridSpan w:val="2"/>
            <w:tcBorders>
              <w:top w:val="nil"/>
              <w:left w:val="nil"/>
              <w:bottom w:val="nil"/>
              <w:right w:val="nil"/>
            </w:tcBorders>
            <w:shd w:val="clear" w:color="auto" w:fill="auto"/>
            <w:noWrap/>
            <w:vAlign w:val="bottom"/>
            <w:hideMark/>
          </w:tcPr>
          <w:p w14:paraId="0144445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tcBorders>
              <w:top w:val="nil"/>
              <w:left w:val="nil"/>
              <w:bottom w:val="nil"/>
              <w:right w:val="nil"/>
            </w:tcBorders>
            <w:shd w:val="clear" w:color="auto" w:fill="auto"/>
            <w:noWrap/>
            <w:vAlign w:val="bottom"/>
            <w:hideMark/>
          </w:tcPr>
          <w:p w14:paraId="32FF8CFC"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2.60</w:t>
            </w:r>
          </w:p>
        </w:tc>
        <w:tc>
          <w:tcPr>
            <w:tcW w:w="1801" w:type="dxa"/>
            <w:gridSpan w:val="2"/>
            <w:tcBorders>
              <w:top w:val="nil"/>
              <w:left w:val="nil"/>
              <w:bottom w:val="nil"/>
              <w:right w:val="nil"/>
            </w:tcBorders>
            <w:shd w:val="clear" w:color="auto" w:fill="auto"/>
            <w:noWrap/>
            <w:vAlign w:val="bottom"/>
            <w:hideMark/>
          </w:tcPr>
          <w:p w14:paraId="10D07A4A"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1.20</w:t>
            </w:r>
          </w:p>
        </w:tc>
      </w:tr>
      <w:tr w:rsidR="00E85D1E" w:rsidRPr="00E85D1E" w14:paraId="70691E54"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2005257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4d</w:t>
            </w:r>
          </w:p>
        </w:tc>
        <w:tc>
          <w:tcPr>
            <w:tcW w:w="1417" w:type="dxa"/>
            <w:tcBorders>
              <w:top w:val="nil"/>
              <w:left w:val="nil"/>
              <w:bottom w:val="nil"/>
              <w:right w:val="nil"/>
            </w:tcBorders>
            <w:shd w:val="clear" w:color="auto" w:fill="auto"/>
            <w:noWrap/>
            <w:vAlign w:val="bottom"/>
            <w:hideMark/>
          </w:tcPr>
          <w:p w14:paraId="007A333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6B0A6D1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0.16</w:t>
            </w:r>
          </w:p>
        </w:tc>
        <w:tc>
          <w:tcPr>
            <w:tcW w:w="1417" w:type="dxa"/>
            <w:tcBorders>
              <w:top w:val="nil"/>
              <w:left w:val="nil"/>
              <w:bottom w:val="nil"/>
              <w:right w:val="nil"/>
            </w:tcBorders>
            <w:shd w:val="clear" w:color="auto" w:fill="auto"/>
            <w:noWrap/>
            <w:vAlign w:val="bottom"/>
            <w:hideMark/>
          </w:tcPr>
          <w:p w14:paraId="0A074FA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55887E7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50476BB4"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0BBD811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4</w:t>
            </w:r>
          </w:p>
        </w:tc>
        <w:tc>
          <w:tcPr>
            <w:tcW w:w="1417" w:type="dxa"/>
            <w:tcBorders>
              <w:top w:val="nil"/>
              <w:left w:val="nil"/>
              <w:bottom w:val="nil"/>
              <w:right w:val="nil"/>
            </w:tcBorders>
            <w:shd w:val="clear" w:color="auto" w:fill="auto"/>
            <w:noWrap/>
            <w:vAlign w:val="bottom"/>
            <w:hideMark/>
          </w:tcPr>
          <w:p w14:paraId="000D2918"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0.64</w:t>
            </w:r>
          </w:p>
        </w:tc>
        <w:tc>
          <w:tcPr>
            <w:tcW w:w="1417" w:type="dxa"/>
            <w:gridSpan w:val="2"/>
            <w:tcBorders>
              <w:top w:val="nil"/>
              <w:left w:val="nil"/>
              <w:bottom w:val="nil"/>
              <w:right w:val="nil"/>
            </w:tcBorders>
            <w:shd w:val="clear" w:color="auto" w:fill="auto"/>
            <w:noWrap/>
            <w:vAlign w:val="bottom"/>
            <w:hideMark/>
          </w:tcPr>
          <w:p w14:paraId="13EE2EE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0.12</w:t>
            </w:r>
          </w:p>
        </w:tc>
        <w:tc>
          <w:tcPr>
            <w:tcW w:w="1417" w:type="dxa"/>
            <w:tcBorders>
              <w:top w:val="nil"/>
              <w:left w:val="nil"/>
              <w:bottom w:val="nil"/>
              <w:right w:val="nil"/>
            </w:tcBorders>
            <w:shd w:val="clear" w:color="auto" w:fill="auto"/>
            <w:noWrap/>
            <w:vAlign w:val="bottom"/>
            <w:hideMark/>
          </w:tcPr>
          <w:p w14:paraId="338900D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29F2522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43173C50"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5EFBACAF"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5</w:t>
            </w:r>
          </w:p>
        </w:tc>
        <w:tc>
          <w:tcPr>
            <w:tcW w:w="1417" w:type="dxa"/>
            <w:tcBorders>
              <w:top w:val="nil"/>
              <w:left w:val="nil"/>
              <w:bottom w:val="nil"/>
              <w:right w:val="nil"/>
            </w:tcBorders>
            <w:shd w:val="clear" w:color="auto" w:fill="auto"/>
            <w:noWrap/>
            <w:vAlign w:val="bottom"/>
            <w:hideMark/>
          </w:tcPr>
          <w:p w14:paraId="781C9CAC"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2.27</w:t>
            </w:r>
          </w:p>
        </w:tc>
        <w:tc>
          <w:tcPr>
            <w:tcW w:w="1417" w:type="dxa"/>
            <w:gridSpan w:val="2"/>
            <w:tcBorders>
              <w:top w:val="nil"/>
              <w:left w:val="nil"/>
              <w:bottom w:val="nil"/>
              <w:right w:val="nil"/>
            </w:tcBorders>
            <w:shd w:val="clear" w:color="auto" w:fill="auto"/>
            <w:noWrap/>
            <w:vAlign w:val="bottom"/>
            <w:hideMark/>
          </w:tcPr>
          <w:p w14:paraId="7CB3704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0.31</w:t>
            </w:r>
          </w:p>
        </w:tc>
        <w:tc>
          <w:tcPr>
            <w:tcW w:w="1417" w:type="dxa"/>
            <w:tcBorders>
              <w:top w:val="nil"/>
              <w:left w:val="nil"/>
              <w:bottom w:val="nil"/>
              <w:right w:val="nil"/>
            </w:tcBorders>
            <w:shd w:val="clear" w:color="auto" w:fill="auto"/>
            <w:noWrap/>
            <w:vAlign w:val="bottom"/>
            <w:hideMark/>
          </w:tcPr>
          <w:p w14:paraId="0AE79FD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2.10</w:t>
            </w:r>
          </w:p>
        </w:tc>
        <w:tc>
          <w:tcPr>
            <w:tcW w:w="1801" w:type="dxa"/>
            <w:gridSpan w:val="2"/>
            <w:tcBorders>
              <w:top w:val="nil"/>
              <w:left w:val="nil"/>
              <w:bottom w:val="nil"/>
              <w:right w:val="nil"/>
            </w:tcBorders>
            <w:shd w:val="clear" w:color="auto" w:fill="auto"/>
            <w:noWrap/>
            <w:vAlign w:val="bottom"/>
            <w:hideMark/>
          </w:tcPr>
          <w:p w14:paraId="72EB2C8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1.00</w:t>
            </w:r>
          </w:p>
        </w:tc>
      </w:tr>
      <w:tr w:rsidR="00E85D1E" w:rsidRPr="00E85D1E" w14:paraId="3EBDFE57"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D718ED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5a</w:t>
            </w:r>
          </w:p>
        </w:tc>
        <w:tc>
          <w:tcPr>
            <w:tcW w:w="1417" w:type="dxa"/>
            <w:tcBorders>
              <w:top w:val="nil"/>
              <w:left w:val="nil"/>
              <w:bottom w:val="nil"/>
              <w:right w:val="nil"/>
            </w:tcBorders>
            <w:shd w:val="clear" w:color="auto" w:fill="auto"/>
            <w:noWrap/>
            <w:vAlign w:val="bottom"/>
            <w:hideMark/>
          </w:tcPr>
          <w:p w14:paraId="3880EC4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44F424B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0.28</w:t>
            </w:r>
          </w:p>
        </w:tc>
        <w:tc>
          <w:tcPr>
            <w:tcW w:w="1417" w:type="dxa"/>
            <w:tcBorders>
              <w:top w:val="nil"/>
              <w:left w:val="nil"/>
              <w:bottom w:val="nil"/>
              <w:right w:val="nil"/>
            </w:tcBorders>
            <w:shd w:val="clear" w:color="auto" w:fill="auto"/>
            <w:noWrap/>
            <w:vAlign w:val="bottom"/>
            <w:hideMark/>
          </w:tcPr>
          <w:p w14:paraId="6530AB8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17309B2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04318BAA"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19D32626"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5</w:t>
            </w:r>
          </w:p>
        </w:tc>
        <w:tc>
          <w:tcPr>
            <w:tcW w:w="1417" w:type="dxa"/>
            <w:tcBorders>
              <w:top w:val="nil"/>
              <w:left w:val="nil"/>
              <w:bottom w:val="nil"/>
              <w:right w:val="nil"/>
            </w:tcBorders>
            <w:shd w:val="clear" w:color="auto" w:fill="auto"/>
            <w:noWrap/>
            <w:vAlign w:val="bottom"/>
            <w:hideMark/>
          </w:tcPr>
          <w:p w14:paraId="546B51C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0.76</w:t>
            </w:r>
          </w:p>
        </w:tc>
        <w:tc>
          <w:tcPr>
            <w:tcW w:w="1417" w:type="dxa"/>
            <w:gridSpan w:val="2"/>
            <w:tcBorders>
              <w:top w:val="nil"/>
              <w:left w:val="nil"/>
              <w:bottom w:val="nil"/>
              <w:right w:val="nil"/>
            </w:tcBorders>
            <w:shd w:val="clear" w:color="auto" w:fill="auto"/>
            <w:noWrap/>
            <w:vAlign w:val="bottom"/>
            <w:hideMark/>
          </w:tcPr>
          <w:p w14:paraId="342D0E3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0.20</w:t>
            </w:r>
          </w:p>
        </w:tc>
        <w:tc>
          <w:tcPr>
            <w:tcW w:w="1417" w:type="dxa"/>
            <w:tcBorders>
              <w:top w:val="nil"/>
              <w:left w:val="nil"/>
              <w:bottom w:val="nil"/>
              <w:right w:val="nil"/>
            </w:tcBorders>
            <w:shd w:val="clear" w:color="auto" w:fill="auto"/>
            <w:noWrap/>
            <w:vAlign w:val="bottom"/>
            <w:hideMark/>
          </w:tcPr>
          <w:p w14:paraId="3F8651E8"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1F00FE8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7BAB2CDD"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7BC7AD94"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lastRenderedPageBreak/>
              <w:t>SIC. 6</w:t>
            </w:r>
          </w:p>
        </w:tc>
        <w:tc>
          <w:tcPr>
            <w:tcW w:w="1417" w:type="dxa"/>
            <w:tcBorders>
              <w:top w:val="nil"/>
              <w:left w:val="nil"/>
              <w:bottom w:val="nil"/>
              <w:right w:val="nil"/>
            </w:tcBorders>
            <w:shd w:val="clear" w:color="auto" w:fill="auto"/>
            <w:noWrap/>
            <w:vAlign w:val="bottom"/>
            <w:hideMark/>
          </w:tcPr>
          <w:p w14:paraId="365B092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2.36</w:t>
            </w:r>
          </w:p>
        </w:tc>
        <w:tc>
          <w:tcPr>
            <w:tcW w:w="1417" w:type="dxa"/>
            <w:gridSpan w:val="2"/>
            <w:tcBorders>
              <w:top w:val="nil"/>
              <w:left w:val="nil"/>
              <w:bottom w:val="nil"/>
              <w:right w:val="nil"/>
            </w:tcBorders>
            <w:shd w:val="clear" w:color="auto" w:fill="auto"/>
            <w:noWrap/>
            <w:vAlign w:val="bottom"/>
            <w:hideMark/>
          </w:tcPr>
          <w:p w14:paraId="5D7A860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0.42</w:t>
            </w:r>
          </w:p>
        </w:tc>
        <w:tc>
          <w:tcPr>
            <w:tcW w:w="1417" w:type="dxa"/>
            <w:tcBorders>
              <w:top w:val="nil"/>
              <w:left w:val="nil"/>
              <w:bottom w:val="nil"/>
              <w:right w:val="nil"/>
            </w:tcBorders>
            <w:shd w:val="clear" w:color="auto" w:fill="auto"/>
            <w:noWrap/>
            <w:vAlign w:val="bottom"/>
            <w:hideMark/>
          </w:tcPr>
          <w:p w14:paraId="40741C6C"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2.10</w:t>
            </w:r>
          </w:p>
        </w:tc>
        <w:tc>
          <w:tcPr>
            <w:tcW w:w="1801" w:type="dxa"/>
            <w:gridSpan w:val="2"/>
            <w:tcBorders>
              <w:top w:val="nil"/>
              <w:left w:val="nil"/>
              <w:bottom w:val="nil"/>
              <w:right w:val="nil"/>
            </w:tcBorders>
            <w:shd w:val="clear" w:color="auto" w:fill="auto"/>
            <w:noWrap/>
            <w:vAlign w:val="bottom"/>
            <w:hideMark/>
          </w:tcPr>
          <w:p w14:paraId="4173345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1.00</w:t>
            </w:r>
          </w:p>
        </w:tc>
      </w:tr>
      <w:tr w:rsidR="00E85D1E" w:rsidRPr="00E85D1E" w14:paraId="7594CB4D"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70E51CE2"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6b</w:t>
            </w:r>
          </w:p>
        </w:tc>
        <w:tc>
          <w:tcPr>
            <w:tcW w:w="1417" w:type="dxa"/>
            <w:tcBorders>
              <w:top w:val="nil"/>
              <w:left w:val="nil"/>
              <w:bottom w:val="nil"/>
              <w:right w:val="nil"/>
            </w:tcBorders>
            <w:shd w:val="clear" w:color="auto" w:fill="auto"/>
            <w:noWrap/>
            <w:vAlign w:val="bottom"/>
            <w:hideMark/>
          </w:tcPr>
          <w:p w14:paraId="2091FB05"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1B57BE78"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0.15</w:t>
            </w:r>
          </w:p>
        </w:tc>
        <w:tc>
          <w:tcPr>
            <w:tcW w:w="1417" w:type="dxa"/>
            <w:tcBorders>
              <w:top w:val="nil"/>
              <w:left w:val="nil"/>
              <w:bottom w:val="nil"/>
              <w:right w:val="nil"/>
            </w:tcBorders>
            <w:shd w:val="clear" w:color="auto" w:fill="auto"/>
            <w:noWrap/>
            <w:vAlign w:val="bottom"/>
            <w:hideMark/>
          </w:tcPr>
          <w:p w14:paraId="1032B84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04D4DFA7"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2633456C"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8484DAB"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6</w:t>
            </w:r>
          </w:p>
        </w:tc>
        <w:tc>
          <w:tcPr>
            <w:tcW w:w="1417" w:type="dxa"/>
            <w:tcBorders>
              <w:top w:val="nil"/>
              <w:left w:val="nil"/>
              <w:bottom w:val="nil"/>
              <w:right w:val="nil"/>
            </w:tcBorders>
            <w:shd w:val="clear" w:color="auto" w:fill="auto"/>
            <w:noWrap/>
            <w:vAlign w:val="bottom"/>
            <w:hideMark/>
          </w:tcPr>
          <w:p w14:paraId="38D88D5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0.55</w:t>
            </w:r>
          </w:p>
        </w:tc>
        <w:tc>
          <w:tcPr>
            <w:tcW w:w="1417" w:type="dxa"/>
            <w:gridSpan w:val="2"/>
            <w:tcBorders>
              <w:top w:val="nil"/>
              <w:left w:val="nil"/>
              <w:bottom w:val="nil"/>
              <w:right w:val="nil"/>
            </w:tcBorders>
            <w:shd w:val="clear" w:color="auto" w:fill="auto"/>
            <w:noWrap/>
            <w:vAlign w:val="bottom"/>
            <w:hideMark/>
          </w:tcPr>
          <w:p w14:paraId="66B2EB8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0.09</w:t>
            </w:r>
          </w:p>
        </w:tc>
        <w:tc>
          <w:tcPr>
            <w:tcW w:w="1417" w:type="dxa"/>
            <w:tcBorders>
              <w:top w:val="nil"/>
              <w:left w:val="nil"/>
              <w:bottom w:val="nil"/>
              <w:right w:val="nil"/>
            </w:tcBorders>
            <w:shd w:val="clear" w:color="auto" w:fill="auto"/>
            <w:noWrap/>
            <w:vAlign w:val="bottom"/>
            <w:hideMark/>
          </w:tcPr>
          <w:p w14:paraId="79020788"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5DE7F1C7"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253455E6"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17FB09D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7</w:t>
            </w:r>
          </w:p>
        </w:tc>
        <w:tc>
          <w:tcPr>
            <w:tcW w:w="1417" w:type="dxa"/>
            <w:tcBorders>
              <w:top w:val="nil"/>
              <w:left w:val="nil"/>
              <w:bottom w:val="nil"/>
              <w:right w:val="nil"/>
            </w:tcBorders>
            <w:shd w:val="clear" w:color="auto" w:fill="auto"/>
            <w:noWrap/>
            <w:vAlign w:val="bottom"/>
            <w:hideMark/>
          </w:tcPr>
          <w:p w14:paraId="14B458A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2.18</w:t>
            </w:r>
          </w:p>
        </w:tc>
        <w:tc>
          <w:tcPr>
            <w:tcW w:w="1417" w:type="dxa"/>
            <w:gridSpan w:val="2"/>
            <w:tcBorders>
              <w:top w:val="nil"/>
              <w:left w:val="nil"/>
              <w:bottom w:val="nil"/>
              <w:right w:val="nil"/>
            </w:tcBorders>
            <w:shd w:val="clear" w:color="auto" w:fill="auto"/>
            <w:noWrap/>
            <w:vAlign w:val="bottom"/>
            <w:hideMark/>
          </w:tcPr>
          <w:p w14:paraId="65B94A8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0.32</w:t>
            </w:r>
          </w:p>
        </w:tc>
        <w:tc>
          <w:tcPr>
            <w:tcW w:w="1417" w:type="dxa"/>
            <w:tcBorders>
              <w:top w:val="nil"/>
              <w:left w:val="nil"/>
              <w:bottom w:val="nil"/>
              <w:right w:val="nil"/>
            </w:tcBorders>
            <w:shd w:val="clear" w:color="auto" w:fill="auto"/>
            <w:noWrap/>
            <w:vAlign w:val="bottom"/>
            <w:hideMark/>
          </w:tcPr>
          <w:p w14:paraId="106C99F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1.80</w:t>
            </w:r>
          </w:p>
        </w:tc>
        <w:tc>
          <w:tcPr>
            <w:tcW w:w="1801" w:type="dxa"/>
            <w:gridSpan w:val="2"/>
            <w:tcBorders>
              <w:top w:val="nil"/>
              <w:left w:val="nil"/>
              <w:bottom w:val="nil"/>
              <w:right w:val="nil"/>
            </w:tcBorders>
            <w:shd w:val="clear" w:color="auto" w:fill="auto"/>
            <w:noWrap/>
            <w:vAlign w:val="bottom"/>
            <w:hideMark/>
          </w:tcPr>
          <w:p w14:paraId="315BAE2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0.80</w:t>
            </w:r>
          </w:p>
        </w:tc>
      </w:tr>
      <w:tr w:rsidR="00E85D1E" w:rsidRPr="00E85D1E" w14:paraId="6379A33F"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3D02295"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7f</w:t>
            </w:r>
          </w:p>
        </w:tc>
        <w:tc>
          <w:tcPr>
            <w:tcW w:w="1417" w:type="dxa"/>
            <w:tcBorders>
              <w:top w:val="nil"/>
              <w:left w:val="nil"/>
              <w:bottom w:val="nil"/>
              <w:right w:val="nil"/>
            </w:tcBorders>
            <w:shd w:val="clear" w:color="auto" w:fill="auto"/>
            <w:noWrap/>
            <w:vAlign w:val="bottom"/>
            <w:hideMark/>
          </w:tcPr>
          <w:p w14:paraId="42CB99A7"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17D2683F"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0.17</w:t>
            </w:r>
          </w:p>
        </w:tc>
        <w:tc>
          <w:tcPr>
            <w:tcW w:w="1417" w:type="dxa"/>
            <w:tcBorders>
              <w:top w:val="nil"/>
              <w:left w:val="nil"/>
              <w:bottom w:val="nil"/>
              <w:right w:val="nil"/>
            </w:tcBorders>
            <w:shd w:val="clear" w:color="auto" w:fill="auto"/>
            <w:noWrap/>
            <w:vAlign w:val="bottom"/>
            <w:hideMark/>
          </w:tcPr>
          <w:p w14:paraId="7DF604C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6222934C"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1AC48528"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4C78A385"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7</w:t>
            </w:r>
          </w:p>
        </w:tc>
        <w:tc>
          <w:tcPr>
            <w:tcW w:w="1417" w:type="dxa"/>
            <w:tcBorders>
              <w:top w:val="nil"/>
              <w:left w:val="nil"/>
              <w:bottom w:val="nil"/>
              <w:right w:val="nil"/>
            </w:tcBorders>
            <w:shd w:val="clear" w:color="auto" w:fill="auto"/>
            <w:noWrap/>
            <w:vAlign w:val="bottom"/>
            <w:hideMark/>
          </w:tcPr>
          <w:p w14:paraId="4B25F3EA"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0.57</w:t>
            </w:r>
          </w:p>
        </w:tc>
        <w:tc>
          <w:tcPr>
            <w:tcW w:w="1417" w:type="dxa"/>
            <w:gridSpan w:val="2"/>
            <w:tcBorders>
              <w:top w:val="nil"/>
              <w:left w:val="nil"/>
              <w:bottom w:val="nil"/>
              <w:right w:val="nil"/>
            </w:tcBorders>
            <w:shd w:val="clear" w:color="auto" w:fill="auto"/>
            <w:noWrap/>
            <w:vAlign w:val="bottom"/>
            <w:hideMark/>
          </w:tcPr>
          <w:p w14:paraId="0A0B469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0.13</w:t>
            </w:r>
          </w:p>
        </w:tc>
        <w:tc>
          <w:tcPr>
            <w:tcW w:w="1417" w:type="dxa"/>
            <w:tcBorders>
              <w:top w:val="nil"/>
              <w:left w:val="nil"/>
              <w:bottom w:val="nil"/>
              <w:right w:val="nil"/>
            </w:tcBorders>
            <w:shd w:val="clear" w:color="auto" w:fill="auto"/>
            <w:noWrap/>
            <w:vAlign w:val="bottom"/>
            <w:hideMark/>
          </w:tcPr>
          <w:p w14:paraId="6DA05FA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3C8378F8"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6F7DCC21"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003518D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8</w:t>
            </w:r>
          </w:p>
        </w:tc>
        <w:tc>
          <w:tcPr>
            <w:tcW w:w="1417" w:type="dxa"/>
            <w:tcBorders>
              <w:top w:val="nil"/>
              <w:left w:val="nil"/>
              <w:bottom w:val="nil"/>
              <w:right w:val="nil"/>
            </w:tcBorders>
            <w:shd w:val="clear" w:color="auto" w:fill="auto"/>
            <w:noWrap/>
            <w:vAlign w:val="bottom"/>
            <w:hideMark/>
          </w:tcPr>
          <w:p w14:paraId="1005AFC5"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2.01</w:t>
            </w:r>
          </w:p>
        </w:tc>
        <w:tc>
          <w:tcPr>
            <w:tcW w:w="1417" w:type="dxa"/>
            <w:gridSpan w:val="2"/>
            <w:tcBorders>
              <w:top w:val="nil"/>
              <w:left w:val="nil"/>
              <w:bottom w:val="nil"/>
              <w:right w:val="nil"/>
            </w:tcBorders>
            <w:shd w:val="clear" w:color="auto" w:fill="auto"/>
            <w:noWrap/>
            <w:vAlign w:val="bottom"/>
            <w:hideMark/>
          </w:tcPr>
          <w:p w14:paraId="4534C1A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0.08</w:t>
            </w:r>
          </w:p>
        </w:tc>
        <w:tc>
          <w:tcPr>
            <w:tcW w:w="1417" w:type="dxa"/>
            <w:tcBorders>
              <w:top w:val="nil"/>
              <w:left w:val="nil"/>
              <w:bottom w:val="nil"/>
              <w:right w:val="nil"/>
            </w:tcBorders>
            <w:shd w:val="clear" w:color="auto" w:fill="auto"/>
            <w:noWrap/>
            <w:vAlign w:val="bottom"/>
            <w:hideMark/>
          </w:tcPr>
          <w:p w14:paraId="13F5140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1.80</w:t>
            </w:r>
          </w:p>
        </w:tc>
        <w:tc>
          <w:tcPr>
            <w:tcW w:w="1801" w:type="dxa"/>
            <w:gridSpan w:val="2"/>
            <w:tcBorders>
              <w:top w:val="nil"/>
              <w:left w:val="nil"/>
              <w:bottom w:val="nil"/>
              <w:right w:val="nil"/>
            </w:tcBorders>
            <w:shd w:val="clear" w:color="auto" w:fill="auto"/>
            <w:noWrap/>
            <w:vAlign w:val="bottom"/>
            <w:hideMark/>
          </w:tcPr>
          <w:p w14:paraId="3C0D90E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0.80</w:t>
            </w:r>
          </w:p>
        </w:tc>
      </w:tr>
      <w:tr w:rsidR="00E85D1E" w:rsidRPr="00E85D1E" w14:paraId="126765C4"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480D0DBE"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8</w:t>
            </w:r>
          </w:p>
        </w:tc>
        <w:tc>
          <w:tcPr>
            <w:tcW w:w="1417" w:type="dxa"/>
            <w:tcBorders>
              <w:top w:val="nil"/>
              <w:left w:val="nil"/>
              <w:bottom w:val="nil"/>
              <w:right w:val="nil"/>
            </w:tcBorders>
            <w:shd w:val="clear" w:color="auto" w:fill="auto"/>
            <w:noWrap/>
            <w:vAlign w:val="bottom"/>
            <w:hideMark/>
          </w:tcPr>
          <w:p w14:paraId="37D50053"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417" w:type="dxa"/>
            <w:gridSpan w:val="2"/>
            <w:tcBorders>
              <w:top w:val="nil"/>
              <w:left w:val="nil"/>
              <w:bottom w:val="nil"/>
              <w:right w:val="nil"/>
            </w:tcBorders>
            <w:shd w:val="clear" w:color="auto" w:fill="auto"/>
            <w:noWrap/>
            <w:vAlign w:val="bottom"/>
            <w:hideMark/>
          </w:tcPr>
          <w:p w14:paraId="017A42E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0.02</w:t>
            </w:r>
          </w:p>
        </w:tc>
        <w:tc>
          <w:tcPr>
            <w:tcW w:w="1417" w:type="dxa"/>
            <w:tcBorders>
              <w:top w:val="nil"/>
              <w:left w:val="nil"/>
              <w:bottom w:val="nil"/>
              <w:right w:val="nil"/>
            </w:tcBorders>
            <w:shd w:val="clear" w:color="auto" w:fill="auto"/>
            <w:noWrap/>
            <w:vAlign w:val="bottom"/>
            <w:hideMark/>
          </w:tcPr>
          <w:p w14:paraId="4A64533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05D9DFB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7E033C3D"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23B7C93A"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9</w:t>
            </w:r>
          </w:p>
        </w:tc>
        <w:tc>
          <w:tcPr>
            <w:tcW w:w="1417" w:type="dxa"/>
            <w:tcBorders>
              <w:top w:val="nil"/>
              <w:left w:val="nil"/>
              <w:bottom w:val="nil"/>
              <w:right w:val="nil"/>
            </w:tcBorders>
            <w:shd w:val="clear" w:color="auto" w:fill="auto"/>
            <w:noWrap/>
            <w:vAlign w:val="bottom"/>
            <w:hideMark/>
          </w:tcPr>
          <w:p w14:paraId="5CAF725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1.83</w:t>
            </w:r>
          </w:p>
        </w:tc>
        <w:tc>
          <w:tcPr>
            <w:tcW w:w="1417" w:type="dxa"/>
            <w:gridSpan w:val="2"/>
            <w:tcBorders>
              <w:top w:val="nil"/>
              <w:left w:val="nil"/>
              <w:bottom w:val="nil"/>
              <w:right w:val="nil"/>
            </w:tcBorders>
            <w:shd w:val="clear" w:color="auto" w:fill="auto"/>
            <w:noWrap/>
            <w:vAlign w:val="bottom"/>
            <w:hideMark/>
          </w:tcPr>
          <w:p w14:paraId="51C1426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0.00</w:t>
            </w:r>
          </w:p>
        </w:tc>
        <w:tc>
          <w:tcPr>
            <w:tcW w:w="1417" w:type="dxa"/>
            <w:tcBorders>
              <w:top w:val="nil"/>
              <w:left w:val="nil"/>
              <w:bottom w:val="nil"/>
              <w:right w:val="nil"/>
            </w:tcBorders>
            <w:shd w:val="clear" w:color="auto" w:fill="auto"/>
            <w:noWrap/>
            <w:vAlign w:val="bottom"/>
            <w:hideMark/>
          </w:tcPr>
          <w:p w14:paraId="7E1D2D0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1.80</w:t>
            </w:r>
          </w:p>
        </w:tc>
        <w:tc>
          <w:tcPr>
            <w:tcW w:w="1801" w:type="dxa"/>
            <w:gridSpan w:val="2"/>
            <w:tcBorders>
              <w:top w:val="nil"/>
              <w:left w:val="nil"/>
              <w:bottom w:val="nil"/>
              <w:right w:val="nil"/>
            </w:tcBorders>
            <w:shd w:val="clear" w:color="auto" w:fill="auto"/>
            <w:noWrap/>
            <w:vAlign w:val="bottom"/>
            <w:hideMark/>
          </w:tcPr>
          <w:p w14:paraId="4054530F"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0.80</w:t>
            </w:r>
          </w:p>
        </w:tc>
      </w:tr>
      <w:tr w:rsidR="00E85D1E" w:rsidRPr="00E85D1E" w14:paraId="0671E723"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5D2AEF89"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10a</w:t>
            </w:r>
          </w:p>
        </w:tc>
        <w:tc>
          <w:tcPr>
            <w:tcW w:w="1417" w:type="dxa"/>
            <w:tcBorders>
              <w:top w:val="nil"/>
              <w:left w:val="nil"/>
              <w:bottom w:val="nil"/>
              <w:right w:val="nil"/>
            </w:tcBorders>
            <w:shd w:val="clear" w:color="auto" w:fill="auto"/>
            <w:noWrap/>
            <w:vAlign w:val="bottom"/>
            <w:hideMark/>
          </w:tcPr>
          <w:p w14:paraId="533452E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195C6219"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0.00</w:t>
            </w:r>
          </w:p>
        </w:tc>
        <w:tc>
          <w:tcPr>
            <w:tcW w:w="1417" w:type="dxa"/>
            <w:tcBorders>
              <w:top w:val="nil"/>
              <w:left w:val="nil"/>
              <w:bottom w:val="nil"/>
              <w:right w:val="nil"/>
            </w:tcBorders>
            <w:shd w:val="clear" w:color="auto" w:fill="auto"/>
            <w:noWrap/>
            <w:vAlign w:val="bottom"/>
            <w:hideMark/>
          </w:tcPr>
          <w:p w14:paraId="082C233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204EB491"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28A56974"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5ABCCFA1"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10c</w:t>
            </w:r>
          </w:p>
        </w:tc>
        <w:tc>
          <w:tcPr>
            <w:tcW w:w="1417" w:type="dxa"/>
            <w:tcBorders>
              <w:top w:val="nil"/>
              <w:left w:val="nil"/>
              <w:bottom w:val="nil"/>
              <w:right w:val="nil"/>
            </w:tcBorders>
            <w:shd w:val="clear" w:color="auto" w:fill="auto"/>
            <w:noWrap/>
            <w:vAlign w:val="bottom"/>
            <w:hideMark/>
          </w:tcPr>
          <w:p w14:paraId="187629E2"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417" w:type="dxa"/>
            <w:gridSpan w:val="2"/>
            <w:tcBorders>
              <w:top w:val="nil"/>
              <w:left w:val="nil"/>
              <w:bottom w:val="nil"/>
              <w:right w:val="nil"/>
            </w:tcBorders>
            <w:shd w:val="clear" w:color="auto" w:fill="auto"/>
            <w:noWrap/>
            <w:vAlign w:val="bottom"/>
            <w:hideMark/>
          </w:tcPr>
          <w:p w14:paraId="08318724"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0.00</w:t>
            </w:r>
          </w:p>
        </w:tc>
        <w:tc>
          <w:tcPr>
            <w:tcW w:w="1417" w:type="dxa"/>
            <w:tcBorders>
              <w:top w:val="nil"/>
              <w:left w:val="nil"/>
              <w:bottom w:val="nil"/>
              <w:right w:val="nil"/>
            </w:tcBorders>
            <w:shd w:val="clear" w:color="auto" w:fill="auto"/>
            <w:noWrap/>
            <w:vAlign w:val="bottom"/>
            <w:hideMark/>
          </w:tcPr>
          <w:p w14:paraId="6F1A20D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0.40</w:t>
            </w:r>
          </w:p>
        </w:tc>
        <w:tc>
          <w:tcPr>
            <w:tcW w:w="1801" w:type="dxa"/>
            <w:gridSpan w:val="2"/>
            <w:tcBorders>
              <w:top w:val="nil"/>
              <w:left w:val="nil"/>
              <w:bottom w:val="nil"/>
              <w:right w:val="nil"/>
            </w:tcBorders>
            <w:shd w:val="clear" w:color="auto" w:fill="auto"/>
            <w:noWrap/>
            <w:vAlign w:val="bottom"/>
            <w:hideMark/>
          </w:tcPr>
          <w:p w14:paraId="586B54EA"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r>
      <w:tr w:rsidR="00E85D1E" w:rsidRPr="00E85D1E" w14:paraId="763E7084" w14:textId="77777777" w:rsidTr="00D27AFD">
        <w:trPr>
          <w:trHeight w:val="414"/>
          <w:jc w:val="center"/>
        </w:trPr>
        <w:tc>
          <w:tcPr>
            <w:tcW w:w="2228" w:type="dxa"/>
            <w:tcBorders>
              <w:top w:val="nil"/>
              <w:left w:val="nil"/>
              <w:bottom w:val="nil"/>
              <w:right w:val="nil"/>
            </w:tcBorders>
            <w:shd w:val="clear" w:color="auto" w:fill="auto"/>
            <w:noWrap/>
            <w:vAlign w:val="bottom"/>
            <w:hideMark/>
          </w:tcPr>
          <w:p w14:paraId="6CCB55D0"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BSCL. 10</w:t>
            </w:r>
          </w:p>
        </w:tc>
        <w:tc>
          <w:tcPr>
            <w:tcW w:w="1417" w:type="dxa"/>
            <w:tcBorders>
              <w:top w:val="nil"/>
              <w:left w:val="nil"/>
              <w:bottom w:val="nil"/>
              <w:right w:val="nil"/>
            </w:tcBorders>
            <w:shd w:val="clear" w:color="auto" w:fill="auto"/>
            <w:noWrap/>
            <w:vAlign w:val="bottom"/>
            <w:hideMark/>
          </w:tcPr>
          <w:p w14:paraId="4FA8022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417" w:type="dxa"/>
            <w:gridSpan w:val="2"/>
            <w:tcBorders>
              <w:top w:val="nil"/>
              <w:left w:val="nil"/>
              <w:bottom w:val="nil"/>
              <w:right w:val="nil"/>
            </w:tcBorders>
            <w:shd w:val="clear" w:color="auto" w:fill="auto"/>
            <w:noWrap/>
            <w:vAlign w:val="bottom"/>
            <w:hideMark/>
          </w:tcPr>
          <w:p w14:paraId="7B665F50"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0.00</w:t>
            </w:r>
          </w:p>
        </w:tc>
        <w:tc>
          <w:tcPr>
            <w:tcW w:w="1417" w:type="dxa"/>
            <w:tcBorders>
              <w:top w:val="nil"/>
              <w:left w:val="nil"/>
              <w:bottom w:val="nil"/>
              <w:right w:val="nil"/>
            </w:tcBorders>
            <w:shd w:val="clear" w:color="auto" w:fill="auto"/>
            <w:noWrap/>
            <w:vAlign w:val="bottom"/>
            <w:hideMark/>
          </w:tcPr>
          <w:p w14:paraId="21636A2A"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0.50</w:t>
            </w:r>
          </w:p>
        </w:tc>
        <w:tc>
          <w:tcPr>
            <w:tcW w:w="1801" w:type="dxa"/>
            <w:gridSpan w:val="2"/>
            <w:tcBorders>
              <w:top w:val="nil"/>
              <w:left w:val="nil"/>
              <w:bottom w:val="nil"/>
              <w:right w:val="nil"/>
            </w:tcBorders>
            <w:shd w:val="clear" w:color="auto" w:fill="auto"/>
            <w:noWrap/>
            <w:vAlign w:val="bottom"/>
            <w:hideMark/>
          </w:tcPr>
          <w:p w14:paraId="7DEC888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0.70</w:t>
            </w:r>
          </w:p>
        </w:tc>
      </w:tr>
      <w:tr w:rsidR="00E85D1E" w:rsidRPr="00E85D1E" w14:paraId="39DC5E03" w14:textId="77777777" w:rsidTr="00D27AFD">
        <w:trPr>
          <w:trHeight w:val="414"/>
          <w:jc w:val="center"/>
        </w:trPr>
        <w:tc>
          <w:tcPr>
            <w:tcW w:w="2228" w:type="dxa"/>
            <w:tcBorders>
              <w:top w:val="nil"/>
              <w:left w:val="nil"/>
              <w:right w:val="nil"/>
            </w:tcBorders>
            <w:shd w:val="clear" w:color="auto" w:fill="auto"/>
            <w:noWrap/>
            <w:vAlign w:val="bottom"/>
            <w:hideMark/>
          </w:tcPr>
          <w:p w14:paraId="546F7143" w14:textId="77777777" w:rsidR="00E85D1E" w:rsidRPr="00E85D1E" w:rsidRDefault="00E85D1E" w:rsidP="00D27AFD">
            <w:pPr>
              <w:spacing w:after="0" w:line="360" w:lineRule="auto"/>
              <w:rPr>
                <w:rFonts w:ascii="Times New Roman" w:hAnsi="Times New Roman" w:cs="Times New Roman"/>
              </w:rPr>
            </w:pPr>
            <w:r w:rsidRPr="00E85D1E">
              <w:rPr>
                <w:rFonts w:ascii="Times New Roman" w:hAnsi="Times New Roman" w:cs="Times New Roman"/>
              </w:rPr>
              <w:t>SIC. 10</w:t>
            </w:r>
          </w:p>
        </w:tc>
        <w:tc>
          <w:tcPr>
            <w:tcW w:w="1417" w:type="dxa"/>
            <w:tcBorders>
              <w:top w:val="nil"/>
              <w:left w:val="nil"/>
              <w:right w:val="nil"/>
            </w:tcBorders>
            <w:shd w:val="clear" w:color="auto" w:fill="auto"/>
            <w:noWrap/>
            <w:vAlign w:val="bottom"/>
            <w:hideMark/>
          </w:tcPr>
          <w:p w14:paraId="5258F42D"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1.83</w:t>
            </w:r>
          </w:p>
        </w:tc>
        <w:tc>
          <w:tcPr>
            <w:tcW w:w="1417" w:type="dxa"/>
            <w:gridSpan w:val="2"/>
            <w:tcBorders>
              <w:top w:val="nil"/>
              <w:left w:val="nil"/>
              <w:right w:val="nil"/>
            </w:tcBorders>
            <w:shd w:val="clear" w:color="auto" w:fill="auto"/>
            <w:noWrap/>
            <w:vAlign w:val="bottom"/>
            <w:hideMark/>
          </w:tcPr>
          <w:p w14:paraId="399C3E36"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0.00</w:t>
            </w:r>
          </w:p>
        </w:tc>
        <w:tc>
          <w:tcPr>
            <w:tcW w:w="1417" w:type="dxa"/>
            <w:tcBorders>
              <w:top w:val="nil"/>
              <w:left w:val="nil"/>
              <w:right w:val="nil"/>
            </w:tcBorders>
            <w:shd w:val="clear" w:color="auto" w:fill="auto"/>
            <w:noWrap/>
            <w:vAlign w:val="bottom"/>
            <w:hideMark/>
          </w:tcPr>
          <w:p w14:paraId="3A0B6B9E"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1.80</w:t>
            </w:r>
          </w:p>
        </w:tc>
        <w:tc>
          <w:tcPr>
            <w:tcW w:w="1801" w:type="dxa"/>
            <w:gridSpan w:val="2"/>
            <w:tcBorders>
              <w:top w:val="nil"/>
              <w:left w:val="nil"/>
              <w:right w:val="nil"/>
            </w:tcBorders>
            <w:shd w:val="clear" w:color="auto" w:fill="auto"/>
            <w:noWrap/>
            <w:vAlign w:val="bottom"/>
            <w:hideMark/>
          </w:tcPr>
          <w:p w14:paraId="632C699B" w14:textId="77777777" w:rsidR="00E85D1E" w:rsidRPr="00E85D1E" w:rsidRDefault="00E85D1E" w:rsidP="00D27AFD">
            <w:pPr>
              <w:spacing w:after="0" w:line="360" w:lineRule="auto"/>
              <w:jc w:val="center"/>
              <w:rPr>
                <w:rFonts w:ascii="Times New Roman" w:hAnsi="Times New Roman" w:cs="Times New Roman"/>
              </w:rPr>
            </w:pPr>
            <w:r w:rsidRPr="00E85D1E">
              <w:rPr>
                <w:rFonts w:ascii="Times New Roman" w:hAnsi="Times New Roman" w:cs="Times New Roman"/>
              </w:rPr>
              <w:t>0.80</w:t>
            </w:r>
          </w:p>
        </w:tc>
      </w:tr>
    </w:tbl>
    <w:p w14:paraId="2A9BFBEB" w14:textId="5988FE22" w:rsidR="00E85D1E" w:rsidRPr="00E85D1E" w:rsidRDefault="00E85D1E" w:rsidP="00E85D1E">
      <w:pPr>
        <w:widowControl w:val="0"/>
        <w:tabs>
          <w:tab w:val="left" w:pos="393"/>
        </w:tabs>
        <w:autoSpaceDE w:val="0"/>
        <w:autoSpaceDN w:val="0"/>
        <w:spacing w:line="240" w:lineRule="auto"/>
        <w:ind w:left="851" w:right="44"/>
        <w:rPr>
          <w:rFonts w:ascii="Times New Roman" w:hAnsi="Times New Roman" w:cs="Times New Roman"/>
          <w:i/>
        </w:rPr>
      </w:pPr>
      <w:r w:rsidRPr="00E85D1E">
        <w:rPr>
          <w:rFonts w:ascii="Times New Roman" w:hAnsi="Times New Roman" w:cs="Times New Roman"/>
          <w:i/>
        </w:rPr>
        <w:t>Sumber: hasil analisis</w:t>
      </w:r>
    </w:p>
    <w:p w14:paraId="3D1C2D1B" w14:textId="77777777" w:rsidR="00E85D1E" w:rsidRPr="00E85D1E" w:rsidRDefault="00E85D1E" w:rsidP="00E85D1E">
      <w:pPr>
        <w:spacing w:line="240" w:lineRule="auto"/>
        <w:ind w:firstLine="851"/>
        <w:rPr>
          <w:rFonts w:ascii="Times New Roman" w:hAnsi="Times New Roman" w:cs="Times New Roman"/>
        </w:rPr>
      </w:pPr>
      <w:r w:rsidRPr="00E85D1E">
        <w:rPr>
          <w:rFonts w:ascii="Times New Roman" w:hAnsi="Times New Roman" w:cs="Times New Roman"/>
        </w:rPr>
        <w:t>Perbandingan antara debit rencana dari Dinas Pekerjaan Umum Provinsi Jawa Barat, dengan debit hasil pengukuran di lapangan dan debit hasil perhitungan kebutuhan air irigasi dapat dilihat pada tabel dibawah ini.</w:t>
      </w:r>
    </w:p>
    <w:p w14:paraId="46DD1B40" w14:textId="77777777" w:rsidR="00E85D1E" w:rsidRPr="00E85D1E" w:rsidRDefault="00E85D1E" w:rsidP="00E85D1E">
      <w:pPr>
        <w:pStyle w:val="Caption"/>
        <w:keepNext/>
        <w:jc w:val="center"/>
        <w:rPr>
          <w:rFonts w:ascii="Times New Roman" w:hAnsi="Times New Roman" w:cs="Times New Roman"/>
          <w:i w:val="0"/>
          <w:iCs w:val="0"/>
          <w:color w:val="auto"/>
          <w:sz w:val="22"/>
          <w:szCs w:val="22"/>
        </w:rPr>
      </w:pPr>
      <w:bookmarkStart w:id="27" w:name="_Toc111850603"/>
      <w:r w:rsidRPr="00E85D1E">
        <w:rPr>
          <w:rFonts w:ascii="Times New Roman" w:hAnsi="Times New Roman" w:cs="Times New Roman"/>
          <w:i w:val="0"/>
          <w:iCs w:val="0"/>
          <w:color w:val="auto"/>
          <w:sz w:val="22"/>
          <w:szCs w:val="22"/>
        </w:rPr>
        <w:t>Tabel 4.</w:t>
      </w:r>
      <w:r w:rsidRPr="00E85D1E">
        <w:rPr>
          <w:rFonts w:ascii="Times New Roman" w:hAnsi="Times New Roman" w:cs="Times New Roman"/>
          <w:i w:val="0"/>
          <w:iCs w:val="0"/>
          <w:color w:val="auto"/>
          <w:sz w:val="22"/>
          <w:szCs w:val="22"/>
        </w:rPr>
        <w:fldChar w:fldCharType="begin"/>
      </w:r>
      <w:r w:rsidRPr="00E85D1E">
        <w:rPr>
          <w:rFonts w:ascii="Times New Roman" w:hAnsi="Times New Roman" w:cs="Times New Roman"/>
          <w:i w:val="0"/>
          <w:iCs w:val="0"/>
          <w:color w:val="auto"/>
          <w:sz w:val="22"/>
          <w:szCs w:val="22"/>
        </w:rPr>
        <w:instrText xml:space="preserve"> SEQ Tabel_4 \* ARABIC </w:instrText>
      </w:r>
      <w:r w:rsidRPr="00E85D1E">
        <w:rPr>
          <w:rFonts w:ascii="Times New Roman" w:hAnsi="Times New Roman" w:cs="Times New Roman"/>
          <w:i w:val="0"/>
          <w:iCs w:val="0"/>
          <w:color w:val="auto"/>
          <w:sz w:val="22"/>
          <w:szCs w:val="22"/>
        </w:rPr>
        <w:fldChar w:fldCharType="separate"/>
      </w:r>
      <w:r w:rsidRPr="00E85D1E">
        <w:rPr>
          <w:rFonts w:ascii="Times New Roman" w:hAnsi="Times New Roman" w:cs="Times New Roman"/>
          <w:i w:val="0"/>
          <w:iCs w:val="0"/>
          <w:noProof/>
          <w:color w:val="auto"/>
          <w:sz w:val="22"/>
          <w:szCs w:val="22"/>
        </w:rPr>
        <w:t>6</w:t>
      </w:r>
      <w:r w:rsidRPr="00E85D1E">
        <w:rPr>
          <w:rFonts w:ascii="Times New Roman" w:hAnsi="Times New Roman" w:cs="Times New Roman"/>
          <w:i w:val="0"/>
          <w:iCs w:val="0"/>
          <w:noProof/>
          <w:color w:val="auto"/>
          <w:sz w:val="22"/>
          <w:szCs w:val="22"/>
        </w:rPr>
        <w:fldChar w:fldCharType="end"/>
      </w:r>
      <w:r w:rsidRPr="00E85D1E">
        <w:rPr>
          <w:rFonts w:ascii="Times New Roman" w:hAnsi="Times New Roman" w:cs="Times New Roman"/>
          <w:i w:val="0"/>
          <w:iCs w:val="0"/>
          <w:color w:val="auto"/>
          <w:sz w:val="22"/>
          <w:szCs w:val="22"/>
        </w:rPr>
        <w:t xml:space="preserve"> Perbandingan Debit Saluran Primer Rencana PU, Debit Di Lapangan dengan Debit Desain</w:t>
      </w:r>
      <w:bookmarkEnd w:id="27"/>
    </w:p>
    <w:tbl>
      <w:tblPr>
        <w:tblStyle w:val="TableGrid"/>
        <w:tblW w:w="0" w:type="auto"/>
        <w:jc w:val="center"/>
        <w:tblLayout w:type="fixed"/>
        <w:tblLook w:val="04A0" w:firstRow="1" w:lastRow="0" w:firstColumn="1" w:lastColumn="0" w:noHBand="0" w:noVBand="1"/>
      </w:tblPr>
      <w:tblGrid>
        <w:gridCol w:w="1135"/>
        <w:gridCol w:w="1843"/>
        <w:gridCol w:w="1559"/>
        <w:gridCol w:w="1417"/>
        <w:gridCol w:w="1418"/>
      </w:tblGrid>
      <w:tr w:rsidR="00E85D1E" w:rsidRPr="00E85D1E" w14:paraId="2D4CB3E1" w14:textId="77777777" w:rsidTr="00D27AFD">
        <w:trPr>
          <w:trHeight w:val="227"/>
          <w:jc w:val="center"/>
        </w:trPr>
        <w:tc>
          <w:tcPr>
            <w:tcW w:w="1135" w:type="dxa"/>
            <w:vMerge w:val="restart"/>
            <w:tcBorders>
              <w:left w:val="nil"/>
              <w:bottom w:val="nil"/>
              <w:right w:val="nil"/>
            </w:tcBorders>
            <w:vAlign w:val="center"/>
          </w:tcPr>
          <w:p w14:paraId="2B6B46D6" w14:textId="77777777" w:rsidR="00E85D1E" w:rsidRPr="00E85D1E" w:rsidRDefault="00E85D1E" w:rsidP="00D27AFD">
            <w:pPr>
              <w:pStyle w:val="TableParagraph"/>
              <w:spacing w:before="173"/>
              <w:rPr>
                <w:b/>
              </w:rPr>
            </w:pPr>
            <w:r w:rsidRPr="00E85D1E">
              <w:rPr>
                <w:b/>
              </w:rPr>
              <w:t>Ruas</w:t>
            </w:r>
          </w:p>
        </w:tc>
        <w:tc>
          <w:tcPr>
            <w:tcW w:w="1843" w:type="dxa"/>
            <w:tcBorders>
              <w:left w:val="nil"/>
              <w:bottom w:val="nil"/>
              <w:right w:val="nil"/>
            </w:tcBorders>
            <w:vAlign w:val="center"/>
          </w:tcPr>
          <w:p w14:paraId="4D893863" w14:textId="77777777" w:rsidR="00E85D1E" w:rsidRPr="00E85D1E" w:rsidRDefault="00E85D1E" w:rsidP="00D27AFD">
            <w:pPr>
              <w:pStyle w:val="TableParagraph"/>
              <w:ind w:left="136" w:right="129"/>
              <w:rPr>
                <w:b/>
              </w:rPr>
            </w:pPr>
            <w:r w:rsidRPr="00E85D1E">
              <w:rPr>
                <w:b/>
              </w:rPr>
              <w:t>Dinas</w:t>
            </w:r>
            <w:r w:rsidRPr="00E85D1E">
              <w:rPr>
                <w:b/>
                <w:w w:val="99"/>
              </w:rPr>
              <w:t xml:space="preserve"> </w:t>
            </w:r>
            <w:r w:rsidRPr="00E85D1E">
              <w:rPr>
                <w:b/>
              </w:rPr>
              <w:t>PU</w:t>
            </w:r>
          </w:p>
          <w:p w14:paraId="24451418" w14:textId="77777777" w:rsidR="00E85D1E" w:rsidRPr="00E85D1E" w:rsidRDefault="00E85D1E" w:rsidP="00D27AFD">
            <w:pPr>
              <w:pStyle w:val="TableParagraph"/>
              <w:spacing w:before="1"/>
              <w:ind w:left="134" w:right="129"/>
              <w:rPr>
                <w:b/>
              </w:rPr>
            </w:pPr>
            <w:r w:rsidRPr="00E85D1E">
              <w:rPr>
                <w:b/>
              </w:rPr>
              <w:t>Prov. Jawa barat</w:t>
            </w:r>
          </w:p>
        </w:tc>
        <w:tc>
          <w:tcPr>
            <w:tcW w:w="2976" w:type="dxa"/>
            <w:gridSpan w:val="2"/>
            <w:tcBorders>
              <w:left w:val="nil"/>
              <w:bottom w:val="nil"/>
              <w:right w:val="nil"/>
            </w:tcBorders>
            <w:vAlign w:val="center"/>
          </w:tcPr>
          <w:p w14:paraId="0920A64D" w14:textId="77777777" w:rsidR="00E85D1E" w:rsidRPr="00E85D1E" w:rsidRDefault="00E85D1E" w:rsidP="00D27AFD">
            <w:pPr>
              <w:pStyle w:val="TableParagraph"/>
              <w:spacing w:before="139"/>
              <w:ind w:left="318" w:right="115" w:hanging="184"/>
              <w:rPr>
                <w:b/>
              </w:rPr>
            </w:pPr>
            <w:r w:rsidRPr="00E85D1E">
              <w:rPr>
                <w:b/>
              </w:rPr>
              <w:t>Pengukuran di</w:t>
            </w:r>
            <w:r w:rsidRPr="00E85D1E">
              <w:rPr>
                <w:b/>
                <w:spacing w:val="-47"/>
              </w:rPr>
              <w:t xml:space="preserve"> </w:t>
            </w:r>
            <w:r w:rsidRPr="00E85D1E">
              <w:rPr>
                <w:b/>
              </w:rPr>
              <w:t>Lapangan</w:t>
            </w:r>
          </w:p>
        </w:tc>
        <w:tc>
          <w:tcPr>
            <w:tcW w:w="1418" w:type="dxa"/>
            <w:tcBorders>
              <w:left w:val="nil"/>
              <w:bottom w:val="nil"/>
              <w:right w:val="nil"/>
            </w:tcBorders>
            <w:vAlign w:val="center"/>
          </w:tcPr>
          <w:p w14:paraId="449899AF" w14:textId="77777777" w:rsidR="00E85D1E" w:rsidRPr="00E85D1E" w:rsidRDefault="00E85D1E" w:rsidP="00D27AFD">
            <w:pPr>
              <w:pStyle w:val="TableParagraph"/>
              <w:tabs>
                <w:tab w:val="left" w:pos="1877"/>
              </w:tabs>
              <w:spacing w:before="128"/>
              <w:ind w:right="34" w:hanging="9"/>
              <w:rPr>
                <w:b/>
              </w:rPr>
            </w:pPr>
            <w:r w:rsidRPr="00E85D1E">
              <w:rPr>
                <w:b/>
              </w:rPr>
              <w:t>Kebu</w:t>
            </w:r>
            <w:r w:rsidRPr="00E85D1E">
              <w:rPr>
                <w:b/>
                <w:spacing w:val="-47"/>
              </w:rPr>
              <w:t xml:space="preserve"> </w:t>
            </w:r>
            <w:r w:rsidRPr="00E85D1E">
              <w:rPr>
                <w:b/>
              </w:rPr>
              <w:t>tuhan</w:t>
            </w:r>
            <w:r w:rsidRPr="00E85D1E">
              <w:rPr>
                <w:b/>
                <w:spacing w:val="1"/>
              </w:rPr>
              <w:t xml:space="preserve"> </w:t>
            </w:r>
            <w:r w:rsidRPr="00E85D1E">
              <w:rPr>
                <w:b/>
              </w:rPr>
              <w:t>Air</w:t>
            </w:r>
            <w:r w:rsidRPr="00E85D1E">
              <w:rPr>
                <w:b/>
                <w:spacing w:val="1"/>
              </w:rPr>
              <w:t xml:space="preserve"> </w:t>
            </w:r>
            <w:r w:rsidRPr="00E85D1E">
              <w:rPr>
                <w:b/>
              </w:rPr>
              <w:t>Irigasi</w:t>
            </w:r>
          </w:p>
        </w:tc>
      </w:tr>
      <w:tr w:rsidR="00E85D1E" w:rsidRPr="00E85D1E" w14:paraId="1C85FC0C" w14:textId="77777777" w:rsidTr="00D27AFD">
        <w:trPr>
          <w:trHeight w:val="227"/>
          <w:jc w:val="center"/>
        </w:trPr>
        <w:tc>
          <w:tcPr>
            <w:tcW w:w="1135" w:type="dxa"/>
            <w:vMerge/>
            <w:tcBorders>
              <w:top w:val="nil"/>
              <w:left w:val="nil"/>
              <w:bottom w:val="single" w:sz="4" w:space="0" w:color="auto"/>
              <w:right w:val="nil"/>
            </w:tcBorders>
            <w:vAlign w:val="center"/>
          </w:tcPr>
          <w:p w14:paraId="729D8864" w14:textId="77777777" w:rsidR="00E85D1E" w:rsidRPr="00E85D1E" w:rsidRDefault="00E85D1E" w:rsidP="00D27AFD">
            <w:pPr>
              <w:spacing w:line="240" w:lineRule="auto"/>
              <w:jc w:val="center"/>
              <w:rPr>
                <w:rFonts w:ascii="Times New Roman" w:hAnsi="Times New Roman" w:cs="Times New Roman"/>
                <w:b/>
              </w:rPr>
            </w:pPr>
          </w:p>
        </w:tc>
        <w:tc>
          <w:tcPr>
            <w:tcW w:w="1843" w:type="dxa"/>
            <w:tcBorders>
              <w:top w:val="nil"/>
              <w:left w:val="nil"/>
              <w:bottom w:val="single" w:sz="4" w:space="0" w:color="auto"/>
              <w:right w:val="nil"/>
            </w:tcBorders>
            <w:vAlign w:val="center"/>
          </w:tcPr>
          <w:p w14:paraId="20865360" w14:textId="77777777" w:rsidR="00E85D1E" w:rsidRPr="00E85D1E" w:rsidRDefault="00E85D1E" w:rsidP="00D27AFD">
            <w:pPr>
              <w:pStyle w:val="TableParagraph"/>
              <w:spacing w:before="132"/>
              <w:ind w:left="4"/>
              <w:rPr>
                <w:b/>
              </w:rPr>
            </w:pPr>
            <w:r w:rsidRPr="00E85D1E">
              <w:rPr>
                <w:b/>
                <w:w w:val="99"/>
              </w:rPr>
              <w:t>Q</w:t>
            </w:r>
          </w:p>
          <w:p w14:paraId="5C3944D8" w14:textId="77777777" w:rsidR="00E85D1E" w:rsidRPr="00E85D1E" w:rsidRDefault="00E85D1E" w:rsidP="00D27AFD">
            <w:pPr>
              <w:spacing w:line="240" w:lineRule="auto"/>
              <w:jc w:val="center"/>
              <w:rPr>
                <w:rFonts w:ascii="Times New Roman" w:hAnsi="Times New Roman" w:cs="Times New Roman"/>
                <w:b/>
              </w:rPr>
            </w:pPr>
            <w:r w:rsidRPr="00E85D1E">
              <w:rPr>
                <w:rFonts w:ascii="Times New Roman" w:hAnsi="Times New Roman" w:cs="Times New Roman"/>
                <w:b/>
              </w:rPr>
              <w:t>(m</w:t>
            </w:r>
            <w:r w:rsidRPr="00E85D1E">
              <w:rPr>
                <w:rFonts w:ascii="Times New Roman" w:hAnsi="Times New Roman" w:cs="Times New Roman"/>
                <w:b/>
                <w:vertAlign w:val="superscript"/>
              </w:rPr>
              <w:t>3</w:t>
            </w:r>
            <w:r w:rsidRPr="00E85D1E">
              <w:rPr>
                <w:rFonts w:ascii="Times New Roman" w:hAnsi="Times New Roman" w:cs="Times New Roman"/>
                <w:b/>
              </w:rPr>
              <w:t>/dt)</w:t>
            </w:r>
          </w:p>
        </w:tc>
        <w:tc>
          <w:tcPr>
            <w:tcW w:w="1559" w:type="dxa"/>
            <w:tcBorders>
              <w:top w:val="nil"/>
              <w:left w:val="nil"/>
              <w:bottom w:val="single" w:sz="4" w:space="0" w:color="auto"/>
              <w:right w:val="nil"/>
            </w:tcBorders>
            <w:vAlign w:val="center"/>
          </w:tcPr>
          <w:p w14:paraId="1C12EA70" w14:textId="77777777" w:rsidR="00E85D1E" w:rsidRPr="00E85D1E" w:rsidRDefault="00E85D1E" w:rsidP="00D27AFD">
            <w:pPr>
              <w:pStyle w:val="TableParagraph"/>
              <w:ind w:left="81" w:right="87"/>
              <w:rPr>
                <w:b/>
              </w:rPr>
            </w:pPr>
            <w:r w:rsidRPr="00E85D1E">
              <w:rPr>
                <w:b/>
              </w:rPr>
              <w:t>Q Pangkal (m</w:t>
            </w:r>
            <w:r w:rsidRPr="00E85D1E">
              <w:rPr>
                <w:b/>
                <w:vertAlign w:val="superscript"/>
              </w:rPr>
              <w:t>3</w:t>
            </w:r>
            <w:r w:rsidRPr="00E85D1E">
              <w:rPr>
                <w:b/>
              </w:rPr>
              <w:t>/dt)</w:t>
            </w:r>
          </w:p>
        </w:tc>
        <w:tc>
          <w:tcPr>
            <w:tcW w:w="1417" w:type="dxa"/>
            <w:tcBorders>
              <w:top w:val="nil"/>
              <w:left w:val="nil"/>
              <w:bottom w:val="single" w:sz="4" w:space="0" w:color="auto"/>
              <w:right w:val="nil"/>
            </w:tcBorders>
            <w:vAlign w:val="center"/>
          </w:tcPr>
          <w:p w14:paraId="1CB8879B" w14:textId="77777777" w:rsidR="00E85D1E" w:rsidRPr="00E85D1E" w:rsidRDefault="00E85D1E" w:rsidP="00D27AFD">
            <w:pPr>
              <w:pStyle w:val="TableParagraph"/>
              <w:ind w:left="91" w:right="91"/>
              <w:rPr>
                <w:b/>
              </w:rPr>
            </w:pPr>
            <w:r w:rsidRPr="00E85D1E">
              <w:rPr>
                <w:b/>
              </w:rPr>
              <w:t>Q Ujung (m</w:t>
            </w:r>
            <w:r w:rsidRPr="00E85D1E">
              <w:rPr>
                <w:b/>
                <w:vertAlign w:val="superscript"/>
              </w:rPr>
              <w:t>3</w:t>
            </w:r>
            <w:r w:rsidRPr="00E85D1E">
              <w:rPr>
                <w:b/>
              </w:rPr>
              <w:t>/dt)</w:t>
            </w:r>
          </w:p>
        </w:tc>
        <w:tc>
          <w:tcPr>
            <w:tcW w:w="1418" w:type="dxa"/>
            <w:tcBorders>
              <w:top w:val="nil"/>
              <w:left w:val="nil"/>
              <w:bottom w:val="single" w:sz="4" w:space="0" w:color="auto"/>
              <w:right w:val="nil"/>
            </w:tcBorders>
            <w:vAlign w:val="center"/>
          </w:tcPr>
          <w:p w14:paraId="6E3712A2" w14:textId="77777777" w:rsidR="00E85D1E" w:rsidRPr="00E85D1E" w:rsidRDefault="00E85D1E" w:rsidP="00D27AFD">
            <w:pPr>
              <w:pStyle w:val="TableParagraph"/>
              <w:spacing w:before="132"/>
              <w:rPr>
                <w:b/>
              </w:rPr>
            </w:pPr>
            <w:r w:rsidRPr="00E85D1E">
              <w:rPr>
                <w:b/>
                <w:w w:val="99"/>
              </w:rPr>
              <w:t>Q</w:t>
            </w:r>
          </w:p>
          <w:p w14:paraId="51D2BC13" w14:textId="77777777" w:rsidR="00E85D1E" w:rsidRPr="00E85D1E" w:rsidRDefault="00E85D1E" w:rsidP="00D27AFD">
            <w:pPr>
              <w:spacing w:line="240" w:lineRule="auto"/>
              <w:jc w:val="center"/>
              <w:rPr>
                <w:rFonts w:ascii="Times New Roman" w:hAnsi="Times New Roman" w:cs="Times New Roman"/>
              </w:rPr>
            </w:pPr>
            <w:r w:rsidRPr="00E85D1E">
              <w:rPr>
                <w:rFonts w:ascii="Times New Roman" w:hAnsi="Times New Roman" w:cs="Times New Roman"/>
                <w:b/>
              </w:rPr>
              <w:t>(m</w:t>
            </w:r>
            <w:r w:rsidRPr="00E85D1E">
              <w:rPr>
                <w:rFonts w:ascii="Times New Roman" w:hAnsi="Times New Roman" w:cs="Times New Roman"/>
                <w:b/>
                <w:vertAlign w:val="superscript"/>
              </w:rPr>
              <w:t>3</w:t>
            </w:r>
            <w:r w:rsidRPr="00E85D1E">
              <w:rPr>
                <w:rFonts w:ascii="Times New Roman" w:hAnsi="Times New Roman" w:cs="Times New Roman"/>
                <w:b/>
              </w:rPr>
              <w:t>/dt)</w:t>
            </w:r>
          </w:p>
        </w:tc>
      </w:tr>
      <w:tr w:rsidR="00E85D1E" w:rsidRPr="00E85D1E" w14:paraId="45B1232F" w14:textId="77777777" w:rsidTr="00D27AFD">
        <w:trPr>
          <w:trHeight w:val="283"/>
          <w:jc w:val="center"/>
        </w:trPr>
        <w:tc>
          <w:tcPr>
            <w:tcW w:w="1135" w:type="dxa"/>
            <w:tcBorders>
              <w:left w:val="nil"/>
              <w:bottom w:val="nil"/>
              <w:right w:val="nil"/>
            </w:tcBorders>
            <w:vAlign w:val="bottom"/>
          </w:tcPr>
          <w:p w14:paraId="5B23155A"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1</w:t>
            </w:r>
          </w:p>
        </w:tc>
        <w:tc>
          <w:tcPr>
            <w:tcW w:w="1843" w:type="dxa"/>
            <w:tcBorders>
              <w:left w:val="nil"/>
              <w:bottom w:val="nil"/>
              <w:right w:val="nil"/>
            </w:tcBorders>
            <w:vAlign w:val="bottom"/>
          </w:tcPr>
          <w:p w14:paraId="6BF6F1FD"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0.35</w:t>
            </w:r>
          </w:p>
        </w:tc>
        <w:tc>
          <w:tcPr>
            <w:tcW w:w="1559" w:type="dxa"/>
            <w:tcBorders>
              <w:left w:val="nil"/>
              <w:bottom w:val="nil"/>
              <w:right w:val="nil"/>
            </w:tcBorders>
            <w:vAlign w:val="bottom"/>
          </w:tcPr>
          <w:p w14:paraId="7BAE5E02"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2.40</w:t>
            </w:r>
          </w:p>
        </w:tc>
        <w:tc>
          <w:tcPr>
            <w:tcW w:w="1417" w:type="dxa"/>
            <w:tcBorders>
              <w:left w:val="nil"/>
              <w:bottom w:val="nil"/>
              <w:right w:val="nil"/>
            </w:tcBorders>
            <w:vAlign w:val="bottom"/>
          </w:tcPr>
          <w:p w14:paraId="6B597087"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0.89</w:t>
            </w:r>
          </w:p>
        </w:tc>
        <w:tc>
          <w:tcPr>
            <w:tcW w:w="1418" w:type="dxa"/>
            <w:tcBorders>
              <w:left w:val="nil"/>
              <w:bottom w:val="nil"/>
              <w:right w:val="nil"/>
            </w:tcBorders>
            <w:vAlign w:val="bottom"/>
          </w:tcPr>
          <w:p w14:paraId="613EEA58"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1.14</w:t>
            </w:r>
          </w:p>
        </w:tc>
      </w:tr>
      <w:tr w:rsidR="00E85D1E" w:rsidRPr="00E85D1E" w14:paraId="6B8D6F85" w14:textId="77777777" w:rsidTr="00D27AFD">
        <w:trPr>
          <w:trHeight w:val="283"/>
          <w:jc w:val="center"/>
        </w:trPr>
        <w:tc>
          <w:tcPr>
            <w:tcW w:w="1135" w:type="dxa"/>
            <w:tcBorders>
              <w:top w:val="nil"/>
              <w:left w:val="nil"/>
              <w:bottom w:val="nil"/>
              <w:right w:val="nil"/>
            </w:tcBorders>
            <w:vAlign w:val="bottom"/>
          </w:tcPr>
          <w:p w14:paraId="379FAD86"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2</w:t>
            </w:r>
          </w:p>
        </w:tc>
        <w:tc>
          <w:tcPr>
            <w:tcW w:w="1843" w:type="dxa"/>
            <w:tcBorders>
              <w:top w:val="nil"/>
              <w:left w:val="nil"/>
              <w:bottom w:val="nil"/>
              <w:right w:val="nil"/>
            </w:tcBorders>
            <w:vAlign w:val="bottom"/>
          </w:tcPr>
          <w:p w14:paraId="03D0B34B"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0.34</w:t>
            </w:r>
          </w:p>
        </w:tc>
        <w:tc>
          <w:tcPr>
            <w:tcW w:w="1559" w:type="dxa"/>
            <w:tcBorders>
              <w:top w:val="nil"/>
              <w:left w:val="nil"/>
              <w:bottom w:val="nil"/>
              <w:right w:val="nil"/>
            </w:tcBorders>
            <w:vAlign w:val="bottom"/>
          </w:tcPr>
          <w:p w14:paraId="787AEDE7"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0.40</w:t>
            </w:r>
          </w:p>
        </w:tc>
        <w:tc>
          <w:tcPr>
            <w:tcW w:w="1417" w:type="dxa"/>
            <w:tcBorders>
              <w:top w:val="nil"/>
              <w:left w:val="nil"/>
              <w:bottom w:val="nil"/>
              <w:right w:val="nil"/>
            </w:tcBorders>
            <w:vAlign w:val="bottom"/>
          </w:tcPr>
          <w:p w14:paraId="1F05B6D3"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0.26</w:t>
            </w:r>
          </w:p>
        </w:tc>
        <w:tc>
          <w:tcPr>
            <w:tcW w:w="1418" w:type="dxa"/>
            <w:tcBorders>
              <w:top w:val="nil"/>
              <w:left w:val="nil"/>
              <w:bottom w:val="nil"/>
              <w:right w:val="nil"/>
            </w:tcBorders>
            <w:vAlign w:val="bottom"/>
          </w:tcPr>
          <w:p w14:paraId="39437287"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0.28</w:t>
            </w:r>
          </w:p>
        </w:tc>
      </w:tr>
      <w:tr w:rsidR="00E85D1E" w:rsidRPr="00E85D1E" w14:paraId="1E291B1A" w14:textId="77777777" w:rsidTr="00D27AFD">
        <w:trPr>
          <w:trHeight w:val="283"/>
          <w:jc w:val="center"/>
        </w:trPr>
        <w:tc>
          <w:tcPr>
            <w:tcW w:w="1135" w:type="dxa"/>
            <w:tcBorders>
              <w:top w:val="nil"/>
              <w:left w:val="nil"/>
              <w:bottom w:val="nil"/>
              <w:right w:val="nil"/>
            </w:tcBorders>
            <w:vAlign w:val="bottom"/>
          </w:tcPr>
          <w:p w14:paraId="2BFC3049"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3</w:t>
            </w:r>
          </w:p>
        </w:tc>
        <w:tc>
          <w:tcPr>
            <w:tcW w:w="1843" w:type="dxa"/>
            <w:tcBorders>
              <w:top w:val="nil"/>
              <w:left w:val="nil"/>
              <w:bottom w:val="nil"/>
              <w:right w:val="nil"/>
            </w:tcBorders>
            <w:vAlign w:val="bottom"/>
          </w:tcPr>
          <w:p w14:paraId="04D53AD0"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0.28</w:t>
            </w:r>
          </w:p>
        </w:tc>
        <w:tc>
          <w:tcPr>
            <w:tcW w:w="1559" w:type="dxa"/>
            <w:tcBorders>
              <w:top w:val="nil"/>
              <w:left w:val="nil"/>
              <w:bottom w:val="nil"/>
              <w:right w:val="nil"/>
            </w:tcBorders>
            <w:vAlign w:val="bottom"/>
          </w:tcPr>
          <w:p w14:paraId="033DEC52"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0.07</w:t>
            </w:r>
          </w:p>
        </w:tc>
        <w:tc>
          <w:tcPr>
            <w:tcW w:w="1417" w:type="dxa"/>
            <w:tcBorders>
              <w:top w:val="nil"/>
              <w:left w:val="nil"/>
              <w:bottom w:val="nil"/>
              <w:right w:val="nil"/>
            </w:tcBorders>
            <w:vAlign w:val="bottom"/>
          </w:tcPr>
          <w:p w14:paraId="799FC673"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0.05</w:t>
            </w:r>
          </w:p>
        </w:tc>
        <w:tc>
          <w:tcPr>
            <w:tcW w:w="1418" w:type="dxa"/>
            <w:tcBorders>
              <w:top w:val="nil"/>
              <w:left w:val="nil"/>
              <w:bottom w:val="nil"/>
              <w:right w:val="nil"/>
            </w:tcBorders>
            <w:vAlign w:val="bottom"/>
          </w:tcPr>
          <w:p w14:paraId="018D209F"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0.03</w:t>
            </w:r>
          </w:p>
        </w:tc>
      </w:tr>
      <w:tr w:rsidR="00E85D1E" w:rsidRPr="00E85D1E" w14:paraId="22B9F75C" w14:textId="77777777" w:rsidTr="00D27AFD">
        <w:trPr>
          <w:trHeight w:val="283"/>
          <w:jc w:val="center"/>
        </w:trPr>
        <w:tc>
          <w:tcPr>
            <w:tcW w:w="1135" w:type="dxa"/>
            <w:tcBorders>
              <w:top w:val="nil"/>
              <w:left w:val="nil"/>
              <w:bottom w:val="nil"/>
              <w:right w:val="nil"/>
            </w:tcBorders>
            <w:vAlign w:val="bottom"/>
          </w:tcPr>
          <w:p w14:paraId="2A0175C9"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4</w:t>
            </w:r>
          </w:p>
        </w:tc>
        <w:tc>
          <w:tcPr>
            <w:tcW w:w="1843" w:type="dxa"/>
            <w:tcBorders>
              <w:top w:val="nil"/>
              <w:left w:val="nil"/>
              <w:bottom w:val="nil"/>
              <w:right w:val="nil"/>
            </w:tcBorders>
            <w:vAlign w:val="bottom"/>
          </w:tcPr>
          <w:p w14:paraId="15106DFC"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0.20</w:t>
            </w:r>
          </w:p>
        </w:tc>
        <w:tc>
          <w:tcPr>
            <w:tcW w:w="1559" w:type="dxa"/>
            <w:tcBorders>
              <w:top w:val="nil"/>
              <w:left w:val="nil"/>
              <w:bottom w:val="nil"/>
              <w:right w:val="nil"/>
            </w:tcBorders>
            <w:vAlign w:val="bottom"/>
          </w:tcPr>
          <w:p w14:paraId="32582318"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0.14</w:t>
            </w:r>
          </w:p>
        </w:tc>
        <w:tc>
          <w:tcPr>
            <w:tcW w:w="1417" w:type="dxa"/>
            <w:tcBorders>
              <w:top w:val="nil"/>
              <w:left w:val="nil"/>
              <w:bottom w:val="nil"/>
              <w:right w:val="nil"/>
            </w:tcBorders>
            <w:vAlign w:val="bottom"/>
          </w:tcPr>
          <w:p w14:paraId="7A4716EF"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0.13</w:t>
            </w:r>
          </w:p>
        </w:tc>
        <w:tc>
          <w:tcPr>
            <w:tcW w:w="1418" w:type="dxa"/>
            <w:tcBorders>
              <w:top w:val="nil"/>
              <w:left w:val="nil"/>
              <w:bottom w:val="nil"/>
              <w:right w:val="nil"/>
            </w:tcBorders>
            <w:vAlign w:val="bottom"/>
          </w:tcPr>
          <w:p w14:paraId="1447D4C3"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0.20</w:t>
            </w:r>
          </w:p>
        </w:tc>
      </w:tr>
      <w:tr w:rsidR="00E85D1E" w:rsidRPr="00E85D1E" w14:paraId="3AF0DEAD" w14:textId="77777777" w:rsidTr="00D27AFD">
        <w:trPr>
          <w:trHeight w:val="283"/>
          <w:jc w:val="center"/>
        </w:trPr>
        <w:tc>
          <w:tcPr>
            <w:tcW w:w="1135" w:type="dxa"/>
            <w:tcBorders>
              <w:top w:val="nil"/>
              <w:left w:val="nil"/>
              <w:bottom w:val="nil"/>
              <w:right w:val="nil"/>
            </w:tcBorders>
            <w:vAlign w:val="bottom"/>
          </w:tcPr>
          <w:p w14:paraId="535358F1"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5</w:t>
            </w:r>
          </w:p>
        </w:tc>
        <w:tc>
          <w:tcPr>
            <w:tcW w:w="1843" w:type="dxa"/>
            <w:tcBorders>
              <w:top w:val="nil"/>
              <w:left w:val="nil"/>
              <w:bottom w:val="nil"/>
              <w:right w:val="nil"/>
            </w:tcBorders>
            <w:vAlign w:val="bottom"/>
          </w:tcPr>
          <w:p w14:paraId="3F87EB32"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0.19</w:t>
            </w:r>
          </w:p>
        </w:tc>
        <w:tc>
          <w:tcPr>
            <w:tcW w:w="1559" w:type="dxa"/>
            <w:tcBorders>
              <w:top w:val="nil"/>
              <w:left w:val="nil"/>
              <w:bottom w:val="nil"/>
              <w:right w:val="nil"/>
            </w:tcBorders>
            <w:vAlign w:val="bottom"/>
          </w:tcPr>
          <w:p w14:paraId="5C56A83E"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0.07</w:t>
            </w:r>
          </w:p>
        </w:tc>
        <w:tc>
          <w:tcPr>
            <w:tcW w:w="1417" w:type="dxa"/>
            <w:tcBorders>
              <w:top w:val="nil"/>
              <w:left w:val="nil"/>
              <w:bottom w:val="nil"/>
              <w:right w:val="nil"/>
            </w:tcBorders>
            <w:vAlign w:val="bottom"/>
          </w:tcPr>
          <w:p w14:paraId="03812C84"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0.06</w:t>
            </w:r>
          </w:p>
        </w:tc>
        <w:tc>
          <w:tcPr>
            <w:tcW w:w="1418" w:type="dxa"/>
            <w:tcBorders>
              <w:top w:val="nil"/>
              <w:left w:val="nil"/>
              <w:bottom w:val="nil"/>
              <w:right w:val="nil"/>
            </w:tcBorders>
            <w:vAlign w:val="bottom"/>
          </w:tcPr>
          <w:p w14:paraId="0D957D34"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0.10</w:t>
            </w:r>
          </w:p>
        </w:tc>
      </w:tr>
      <w:tr w:rsidR="00E85D1E" w:rsidRPr="00E85D1E" w14:paraId="7FC4EE81" w14:textId="77777777" w:rsidTr="00D27AFD">
        <w:trPr>
          <w:trHeight w:val="283"/>
          <w:jc w:val="center"/>
        </w:trPr>
        <w:tc>
          <w:tcPr>
            <w:tcW w:w="1135" w:type="dxa"/>
            <w:tcBorders>
              <w:top w:val="nil"/>
              <w:left w:val="nil"/>
              <w:bottom w:val="nil"/>
              <w:right w:val="nil"/>
            </w:tcBorders>
            <w:vAlign w:val="bottom"/>
          </w:tcPr>
          <w:p w14:paraId="459B61D2"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6</w:t>
            </w:r>
          </w:p>
        </w:tc>
        <w:tc>
          <w:tcPr>
            <w:tcW w:w="1843" w:type="dxa"/>
            <w:tcBorders>
              <w:top w:val="nil"/>
              <w:left w:val="nil"/>
              <w:bottom w:val="nil"/>
              <w:right w:val="nil"/>
            </w:tcBorders>
            <w:vAlign w:val="bottom"/>
          </w:tcPr>
          <w:p w14:paraId="7504A05C"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0.33</w:t>
            </w:r>
          </w:p>
        </w:tc>
        <w:tc>
          <w:tcPr>
            <w:tcW w:w="1559" w:type="dxa"/>
            <w:tcBorders>
              <w:top w:val="nil"/>
              <w:left w:val="nil"/>
              <w:bottom w:val="nil"/>
              <w:right w:val="nil"/>
            </w:tcBorders>
            <w:vAlign w:val="bottom"/>
          </w:tcPr>
          <w:p w14:paraId="4D88D8EA"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0.08</w:t>
            </w:r>
          </w:p>
        </w:tc>
        <w:tc>
          <w:tcPr>
            <w:tcW w:w="1417" w:type="dxa"/>
            <w:tcBorders>
              <w:top w:val="nil"/>
              <w:left w:val="nil"/>
              <w:bottom w:val="nil"/>
              <w:right w:val="nil"/>
            </w:tcBorders>
            <w:vAlign w:val="bottom"/>
          </w:tcPr>
          <w:p w14:paraId="15F66DA4"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0.08</w:t>
            </w:r>
          </w:p>
        </w:tc>
        <w:tc>
          <w:tcPr>
            <w:tcW w:w="1418" w:type="dxa"/>
            <w:tcBorders>
              <w:top w:val="nil"/>
              <w:left w:val="nil"/>
              <w:bottom w:val="nil"/>
              <w:right w:val="nil"/>
            </w:tcBorders>
            <w:vAlign w:val="bottom"/>
          </w:tcPr>
          <w:p w14:paraId="29D8DDE2"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0.18</w:t>
            </w:r>
          </w:p>
        </w:tc>
      </w:tr>
      <w:tr w:rsidR="00E85D1E" w:rsidRPr="00E85D1E" w14:paraId="7A1849C8" w14:textId="77777777" w:rsidTr="00D27AFD">
        <w:trPr>
          <w:trHeight w:val="283"/>
          <w:jc w:val="center"/>
        </w:trPr>
        <w:tc>
          <w:tcPr>
            <w:tcW w:w="1135" w:type="dxa"/>
            <w:tcBorders>
              <w:top w:val="nil"/>
              <w:left w:val="nil"/>
              <w:bottom w:val="nil"/>
              <w:right w:val="nil"/>
            </w:tcBorders>
            <w:vAlign w:val="bottom"/>
          </w:tcPr>
          <w:p w14:paraId="40FECF09"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7</w:t>
            </w:r>
          </w:p>
        </w:tc>
        <w:tc>
          <w:tcPr>
            <w:tcW w:w="1843" w:type="dxa"/>
            <w:tcBorders>
              <w:top w:val="nil"/>
              <w:left w:val="nil"/>
              <w:bottom w:val="nil"/>
              <w:right w:val="nil"/>
            </w:tcBorders>
            <w:vAlign w:val="bottom"/>
          </w:tcPr>
          <w:p w14:paraId="0A5975FF"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0.55</w:t>
            </w:r>
          </w:p>
        </w:tc>
        <w:tc>
          <w:tcPr>
            <w:tcW w:w="1559" w:type="dxa"/>
            <w:tcBorders>
              <w:top w:val="nil"/>
              <w:left w:val="nil"/>
              <w:bottom w:val="nil"/>
              <w:right w:val="nil"/>
            </w:tcBorders>
            <w:vAlign w:val="bottom"/>
          </w:tcPr>
          <w:p w14:paraId="2510766E"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0.05</w:t>
            </w:r>
          </w:p>
        </w:tc>
        <w:tc>
          <w:tcPr>
            <w:tcW w:w="1417" w:type="dxa"/>
            <w:tcBorders>
              <w:top w:val="nil"/>
              <w:left w:val="nil"/>
              <w:bottom w:val="nil"/>
              <w:right w:val="nil"/>
            </w:tcBorders>
            <w:vAlign w:val="bottom"/>
          </w:tcPr>
          <w:p w14:paraId="039C15AF"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0.05</w:t>
            </w:r>
          </w:p>
        </w:tc>
        <w:tc>
          <w:tcPr>
            <w:tcW w:w="1418" w:type="dxa"/>
            <w:tcBorders>
              <w:top w:val="nil"/>
              <w:left w:val="nil"/>
              <w:bottom w:val="nil"/>
              <w:right w:val="nil"/>
            </w:tcBorders>
            <w:vAlign w:val="bottom"/>
          </w:tcPr>
          <w:p w14:paraId="15F88523"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0.11</w:t>
            </w:r>
          </w:p>
        </w:tc>
      </w:tr>
      <w:tr w:rsidR="00E85D1E" w:rsidRPr="00E85D1E" w14:paraId="1FA5043C" w14:textId="77777777" w:rsidTr="00D27AFD">
        <w:trPr>
          <w:trHeight w:val="283"/>
          <w:jc w:val="center"/>
        </w:trPr>
        <w:tc>
          <w:tcPr>
            <w:tcW w:w="1135" w:type="dxa"/>
            <w:tcBorders>
              <w:top w:val="nil"/>
              <w:left w:val="nil"/>
              <w:bottom w:val="nil"/>
              <w:right w:val="nil"/>
            </w:tcBorders>
            <w:vAlign w:val="bottom"/>
          </w:tcPr>
          <w:p w14:paraId="10D37518"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8</w:t>
            </w:r>
          </w:p>
        </w:tc>
        <w:tc>
          <w:tcPr>
            <w:tcW w:w="1843" w:type="dxa"/>
            <w:tcBorders>
              <w:top w:val="nil"/>
              <w:left w:val="nil"/>
              <w:bottom w:val="nil"/>
              <w:right w:val="nil"/>
            </w:tcBorders>
            <w:vAlign w:val="bottom"/>
          </w:tcPr>
          <w:p w14:paraId="1B3FE1E1"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0.53</w:t>
            </w:r>
          </w:p>
        </w:tc>
        <w:tc>
          <w:tcPr>
            <w:tcW w:w="1559" w:type="dxa"/>
            <w:tcBorders>
              <w:top w:val="nil"/>
              <w:left w:val="nil"/>
              <w:bottom w:val="nil"/>
              <w:right w:val="nil"/>
            </w:tcBorders>
            <w:vAlign w:val="bottom"/>
          </w:tcPr>
          <w:p w14:paraId="7CC92523"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0.01</w:t>
            </w:r>
          </w:p>
        </w:tc>
        <w:tc>
          <w:tcPr>
            <w:tcW w:w="1417" w:type="dxa"/>
            <w:tcBorders>
              <w:top w:val="nil"/>
              <w:left w:val="nil"/>
              <w:bottom w:val="nil"/>
              <w:right w:val="nil"/>
            </w:tcBorders>
            <w:vAlign w:val="bottom"/>
          </w:tcPr>
          <w:p w14:paraId="4BA2BCF4"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0.01</w:t>
            </w:r>
          </w:p>
        </w:tc>
        <w:tc>
          <w:tcPr>
            <w:tcW w:w="1418" w:type="dxa"/>
            <w:tcBorders>
              <w:top w:val="nil"/>
              <w:left w:val="nil"/>
              <w:bottom w:val="nil"/>
              <w:right w:val="nil"/>
            </w:tcBorders>
            <w:vAlign w:val="bottom"/>
          </w:tcPr>
          <w:p w14:paraId="3D37C59E"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0.01</w:t>
            </w:r>
          </w:p>
        </w:tc>
      </w:tr>
      <w:tr w:rsidR="00E85D1E" w:rsidRPr="00E85D1E" w14:paraId="3BB08CF7" w14:textId="77777777" w:rsidTr="00D27AFD">
        <w:trPr>
          <w:trHeight w:val="283"/>
          <w:jc w:val="center"/>
        </w:trPr>
        <w:tc>
          <w:tcPr>
            <w:tcW w:w="1135" w:type="dxa"/>
            <w:tcBorders>
              <w:top w:val="nil"/>
              <w:left w:val="nil"/>
              <w:bottom w:val="nil"/>
              <w:right w:val="nil"/>
            </w:tcBorders>
            <w:vAlign w:val="bottom"/>
          </w:tcPr>
          <w:p w14:paraId="18A0305D"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9</w:t>
            </w:r>
          </w:p>
        </w:tc>
        <w:tc>
          <w:tcPr>
            <w:tcW w:w="1843" w:type="dxa"/>
            <w:tcBorders>
              <w:top w:val="nil"/>
              <w:left w:val="nil"/>
              <w:bottom w:val="nil"/>
              <w:right w:val="nil"/>
            </w:tcBorders>
            <w:vAlign w:val="bottom"/>
          </w:tcPr>
          <w:p w14:paraId="546C2CF6"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0.36</w:t>
            </w:r>
          </w:p>
        </w:tc>
        <w:tc>
          <w:tcPr>
            <w:tcW w:w="1559" w:type="dxa"/>
            <w:tcBorders>
              <w:top w:val="nil"/>
              <w:left w:val="nil"/>
              <w:bottom w:val="nil"/>
              <w:right w:val="nil"/>
            </w:tcBorders>
            <w:vAlign w:val="bottom"/>
          </w:tcPr>
          <w:p w14:paraId="5505B6A7"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w:t>
            </w:r>
          </w:p>
        </w:tc>
        <w:tc>
          <w:tcPr>
            <w:tcW w:w="1417" w:type="dxa"/>
            <w:tcBorders>
              <w:top w:val="nil"/>
              <w:left w:val="nil"/>
              <w:bottom w:val="nil"/>
              <w:right w:val="nil"/>
            </w:tcBorders>
            <w:vAlign w:val="bottom"/>
          </w:tcPr>
          <w:p w14:paraId="573D03FA"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w:t>
            </w:r>
          </w:p>
        </w:tc>
        <w:tc>
          <w:tcPr>
            <w:tcW w:w="1418" w:type="dxa"/>
            <w:tcBorders>
              <w:top w:val="nil"/>
              <w:left w:val="nil"/>
              <w:bottom w:val="nil"/>
              <w:right w:val="nil"/>
            </w:tcBorders>
            <w:vAlign w:val="bottom"/>
          </w:tcPr>
          <w:p w14:paraId="5ACE6975"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0.00</w:t>
            </w:r>
          </w:p>
        </w:tc>
      </w:tr>
      <w:tr w:rsidR="00E85D1E" w:rsidRPr="00E85D1E" w14:paraId="6DD40B6C" w14:textId="77777777" w:rsidTr="00D27AFD">
        <w:trPr>
          <w:trHeight w:val="283"/>
          <w:jc w:val="center"/>
        </w:trPr>
        <w:tc>
          <w:tcPr>
            <w:tcW w:w="1135" w:type="dxa"/>
            <w:tcBorders>
              <w:top w:val="nil"/>
              <w:left w:val="nil"/>
              <w:right w:val="nil"/>
            </w:tcBorders>
            <w:vAlign w:val="bottom"/>
          </w:tcPr>
          <w:p w14:paraId="7F1CA2F0" w14:textId="77777777" w:rsidR="00E85D1E" w:rsidRPr="00E85D1E" w:rsidRDefault="00E85D1E" w:rsidP="00D27AFD">
            <w:pPr>
              <w:jc w:val="center"/>
              <w:rPr>
                <w:rFonts w:ascii="Times New Roman" w:hAnsi="Times New Roman" w:cs="Times New Roman"/>
                <w:lang w:val="id"/>
              </w:rPr>
            </w:pPr>
            <w:r w:rsidRPr="00E85D1E">
              <w:rPr>
                <w:rFonts w:ascii="Times New Roman" w:hAnsi="Times New Roman" w:cs="Times New Roman"/>
              </w:rPr>
              <w:t>SIC.</w:t>
            </w:r>
            <w:r w:rsidRPr="00E85D1E">
              <w:rPr>
                <w:rFonts w:ascii="Times New Roman" w:hAnsi="Times New Roman" w:cs="Times New Roman"/>
                <w:spacing w:val="-1"/>
              </w:rPr>
              <w:t xml:space="preserve"> </w:t>
            </w:r>
            <w:r w:rsidRPr="00E85D1E">
              <w:rPr>
                <w:rFonts w:ascii="Times New Roman" w:hAnsi="Times New Roman" w:cs="Times New Roman"/>
              </w:rPr>
              <w:t>10</w:t>
            </w:r>
          </w:p>
        </w:tc>
        <w:tc>
          <w:tcPr>
            <w:tcW w:w="1843" w:type="dxa"/>
            <w:tcBorders>
              <w:top w:val="nil"/>
              <w:left w:val="nil"/>
              <w:right w:val="nil"/>
            </w:tcBorders>
            <w:vAlign w:val="bottom"/>
          </w:tcPr>
          <w:p w14:paraId="08A3CEC5"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0.31</w:t>
            </w:r>
          </w:p>
        </w:tc>
        <w:tc>
          <w:tcPr>
            <w:tcW w:w="1559" w:type="dxa"/>
            <w:tcBorders>
              <w:top w:val="nil"/>
              <w:left w:val="nil"/>
              <w:right w:val="nil"/>
            </w:tcBorders>
            <w:vAlign w:val="bottom"/>
          </w:tcPr>
          <w:p w14:paraId="0F401F88"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w:t>
            </w:r>
          </w:p>
        </w:tc>
        <w:tc>
          <w:tcPr>
            <w:tcW w:w="1417" w:type="dxa"/>
            <w:tcBorders>
              <w:top w:val="nil"/>
              <w:left w:val="nil"/>
              <w:right w:val="nil"/>
            </w:tcBorders>
            <w:vAlign w:val="bottom"/>
          </w:tcPr>
          <w:p w14:paraId="2A064E38"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w:t>
            </w:r>
          </w:p>
        </w:tc>
        <w:tc>
          <w:tcPr>
            <w:tcW w:w="1418" w:type="dxa"/>
            <w:tcBorders>
              <w:top w:val="nil"/>
              <w:left w:val="nil"/>
              <w:right w:val="nil"/>
            </w:tcBorders>
            <w:vAlign w:val="bottom"/>
          </w:tcPr>
          <w:p w14:paraId="4EF37B75" w14:textId="77777777" w:rsidR="00E85D1E" w:rsidRPr="00E85D1E" w:rsidRDefault="00E85D1E" w:rsidP="00D27AFD">
            <w:pPr>
              <w:jc w:val="center"/>
              <w:rPr>
                <w:rFonts w:ascii="Times New Roman" w:hAnsi="Times New Roman" w:cs="Times New Roman"/>
              </w:rPr>
            </w:pPr>
            <w:r w:rsidRPr="00E85D1E">
              <w:rPr>
                <w:rFonts w:ascii="Times New Roman" w:hAnsi="Times New Roman" w:cs="Times New Roman"/>
              </w:rPr>
              <w:t>0.00</w:t>
            </w:r>
          </w:p>
        </w:tc>
      </w:tr>
    </w:tbl>
    <w:p w14:paraId="7AC718DB" w14:textId="77777777" w:rsidR="00E85D1E" w:rsidRPr="00E85D1E" w:rsidRDefault="00E85D1E" w:rsidP="00E85D1E">
      <w:pPr>
        <w:spacing w:after="0" w:line="240" w:lineRule="auto"/>
        <w:ind w:firstLine="851"/>
        <w:rPr>
          <w:rFonts w:ascii="Times New Roman" w:hAnsi="Times New Roman" w:cs="Times New Roman"/>
          <w:i/>
        </w:rPr>
      </w:pPr>
      <w:r w:rsidRPr="00E85D1E">
        <w:rPr>
          <w:rFonts w:ascii="Times New Roman" w:hAnsi="Times New Roman" w:cs="Times New Roman"/>
          <w:i/>
        </w:rPr>
        <w:t>Sumber: Hasil analisis</w:t>
      </w:r>
    </w:p>
    <w:p w14:paraId="0C011DF4" w14:textId="6610D073" w:rsidR="00E85D1E" w:rsidRPr="0064242B" w:rsidRDefault="00E85D1E" w:rsidP="0064242B">
      <w:pPr>
        <w:spacing w:before="240" w:after="200" w:line="240" w:lineRule="auto"/>
        <w:ind w:firstLine="851"/>
        <w:rPr>
          <w:rFonts w:ascii="Times New Roman" w:hAnsi="Times New Roman" w:cs="Times New Roman"/>
        </w:rPr>
      </w:pPr>
      <w:r w:rsidRPr="00E85D1E">
        <w:rPr>
          <w:rFonts w:ascii="Times New Roman" w:hAnsi="Times New Roman" w:cs="Times New Roman"/>
        </w:rPr>
        <w:lastRenderedPageBreak/>
        <w:t>Tabel di atas menjelaskan bahwa debit air pada saluran di daerah irigasi Ci</w:t>
      </w:r>
      <w:r>
        <w:rPr>
          <w:rFonts w:ascii="Times New Roman" w:hAnsi="Times New Roman" w:cs="Times New Roman"/>
          <w:lang w:val="en-US"/>
        </w:rPr>
        <w:t>mandiri</w:t>
      </w:r>
      <w:r w:rsidRPr="00E85D1E">
        <w:rPr>
          <w:rFonts w:ascii="Times New Roman" w:hAnsi="Times New Roman" w:cs="Times New Roman"/>
        </w:rPr>
        <w:t xml:space="preserve"> sebenarnya mampu mengairi areal sawah secara keseluruhan. Hal ini dapat dilihat dari debit air saluran primer bagian hulu yang mengalir lebih besar dari debit air yang dibutuhkan dan yang direncanakan Dinas PU Provinsi Jawa Barat. Hanya saja saluran yang tertimbun longsoran, serta penyadapan liar yang banyak dilakukan petani menyebabkan pendistribusian air ke petak-petak sawah tidak lagi merata. Hal ini menyebabkan daerah pengairan tidak lagi sesuai dengan perencanaan. Oleh karena itu, untuk mengoptimalkan D.I. Ci</w:t>
      </w:r>
      <w:r w:rsidR="0064242B">
        <w:rPr>
          <w:rFonts w:ascii="Times New Roman" w:hAnsi="Times New Roman" w:cs="Times New Roman"/>
          <w:lang w:val="en-US"/>
        </w:rPr>
        <w:t>mandiri</w:t>
      </w:r>
      <w:r w:rsidRPr="00E85D1E">
        <w:rPr>
          <w:rFonts w:ascii="Times New Roman" w:hAnsi="Times New Roman" w:cs="Times New Roman"/>
        </w:rPr>
        <w:t xml:space="preserve"> perlu dilakukan pemeliharaan dan perbaikan.</w:t>
      </w:r>
    </w:p>
    <w:p w14:paraId="68D53948" w14:textId="77777777" w:rsidR="001C3F21" w:rsidRDefault="0011333D" w:rsidP="005E34CC">
      <w:pPr>
        <w:pStyle w:val="Heading1"/>
      </w:pPr>
      <w:r>
        <w:t>4. Kesimpulan</w:t>
      </w:r>
    </w:p>
    <w:p w14:paraId="19C4821D" w14:textId="6F5C0CF8" w:rsidR="002454FD" w:rsidRPr="002454FD" w:rsidRDefault="002454FD" w:rsidP="002454FD">
      <w:pPr>
        <w:tabs>
          <w:tab w:val="left" w:pos="993"/>
        </w:tabs>
        <w:spacing w:line="240" w:lineRule="auto"/>
        <w:jc w:val="both"/>
        <w:rPr>
          <w:rFonts w:ascii="Times New Roman" w:hAnsi="Times New Roman" w:cs="Times New Roman"/>
          <w:lang w:val="id"/>
        </w:rPr>
      </w:pPr>
      <w:r w:rsidRPr="002454FD">
        <w:rPr>
          <w:rFonts w:ascii="Times New Roman" w:hAnsi="Times New Roman" w:cs="Times New Roman"/>
          <w:lang w:val="id"/>
        </w:rPr>
        <w:t xml:space="preserve">Berdasarkan hasil analisis </w:t>
      </w:r>
      <w:r w:rsidRPr="002454FD">
        <w:rPr>
          <w:rFonts w:ascii="Times New Roman" w:hAnsi="Times New Roman" w:cs="Times New Roman"/>
        </w:rPr>
        <w:t>debit air pada saluran di daerah irigasi Ci</w:t>
      </w:r>
      <w:r>
        <w:rPr>
          <w:rFonts w:ascii="Times New Roman" w:hAnsi="Times New Roman" w:cs="Times New Roman"/>
          <w:lang w:val="en-US"/>
        </w:rPr>
        <w:t>mandiri</w:t>
      </w:r>
      <w:r w:rsidRPr="002454FD">
        <w:rPr>
          <w:rFonts w:ascii="Times New Roman" w:hAnsi="Times New Roman" w:cs="Times New Roman"/>
        </w:rPr>
        <w:t xml:space="preserve"> sebenarnya mampu mengairi areal sawah secara keseluruhan. Hal ini dapat dilihat dari debit air saluran primer bagian hulu yang mengalir lebih besar dari debit air yang dibutuhkan dan yang direncanakan Dinas PU Provinsi Jawa Barat. Hanya saja saluran yang tertimbun longsoran, serta penyadapan liar yang banyak dilakukan petani menyebabkan pendistribusian air ke petak-petak sawah tidak lagi merata</w:t>
      </w:r>
      <w:r w:rsidRPr="002454FD">
        <w:rPr>
          <w:rFonts w:ascii="Times New Roman" w:hAnsi="Times New Roman" w:cs="Times New Roman"/>
          <w:lang w:val="id"/>
        </w:rPr>
        <w:t>, hanya saja saluran yang patah dan retak, serta penyadapan liar yang banyak dilakukan petani menyebabkan pendistribusian air ke petak-petak sawah tidak lagi merata. Oleh karena itu, perlu dibuat suatu rangkaian rencana aksi yang tersusun dengan skala prioritas serta uraian pekerjaan pemeliharaan.</w:t>
      </w:r>
    </w:p>
    <w:p w14:paraId="22C061A9" w14:textId="77777777" w:rsidR="002454FD" w:rsidRPr="002454FD" w:rsidRDefault="002454FD" w:rsidP="002454FD">
      <w:pPr>
        <w:pStyle w:val="ListParagraph"/>
        <w:numPr>
          <w:ilvl w:val="0"/>
          <w:numId w:val="38"/>
        </w:numPr>
        <w:tabs>
          <w:tab w:val="left" w:pos="1134"/>
        </w:tabs>
        <w:spacing w:before="240" w:after="0" w:line="240" w:lineRule="auto"/>
        <w:ind w:left="1134" w:hanging="283"/>
        <w:jc w:val="both"/>
        <w:rPr>
          <w:rFonts w:ascii="Times New Roman" w:hAnsi="Times New Roman" w:cs="Times New Roman"/>
          <w:lang w:val="id"/>
        </w:rPr>
      </w:pPr>
      <w:r w:rsidRPr="002454FD">
        <w:rPr>
          <w:rFonts w:ascii="Times New Roman" w:hAnsi="Times New Roman" w:cs="Times New Roman"/>
          <w:lang w:val="id"/>
        </w:rPr>
        <w:t>Pemeliharaan saluran primer dan bangunan sadap berdasarkan skala prioritas:</w:t>
      </w:r>
    </w:p>
    <w:p w14:paraId="2C027E15" w14:textId="77777777" w:rsidR="002454FD" w:rsidRDefault="002454FD" w:rsidP="002454FD">
      <w:pPr>
        <w:pStyle w:val="NoSpacing"/>
        <w:numPr>
          <w:ilvl w:val="1"/>
          <w:numId w:val="37"/>
        </w:numPr>
        <w:tabs>
          <w:tab w:val="left" w:pos="851"/>
        </w:tabs>
        <w:spacing w:after="0" w:line="240" w:lineRule="auto"/>
        <w:ind w:left="1418" w:hanging="284"/>
        <w:jc w:val="both"/>
        <w:rPr>
          <w:rFonts w:ascii="Times New Roman" w:hAnsi="Times New Roman" w:cs="Times New Roman"/>
          <w:lang w:val="id"/>
        </w:rPr>
      </w:pPr>
      <w:r w:rsidRPr="002454FD">
        <w:rPr>
          <w:rFonts w:ascii="Times New Roman" w:hAnsi="Times New Roman" w:cs="Times New Roman"/>
          <w:lang w:val="id"/>
        </w:rPr>
        <w:t>Pemeliharaan rutin yang bersifat perawatan dan perbaikan ringan. Sebaiknya untuk mempermudah pemantauan dan pengawasan pada saluran ditulis nama petani yang bertanggung jawab terhadap pemeliharaan rutin jaringan irigasi.</w:t>
      </w:r>
    </w:p>
    <w:p w14:paraId="51375DE2" w14:textId="78212E84" w:rsidR="002454FD" w:rsidRPr="002454FD" w:rsidRDefault="002454FD" w:rsidP="002454FD">
      <w:pPr>
        <w:pStyle w:val="NoSpacing"/>
        <w:numPr>
          <w:ilvl w:val="1"/>
          <w:numId w:val="37"/>
        </w:numPr>
        <w:tabs>
          <w:tab w:val="left" w:pos="851"/>
        </w:tabs>
        <w:spacing w:after="0" w:line="240" w:lineRule="auto"/>
        <w:ind w:left="1418" w:hanging="284"/>
        <w:jc w:val="both"/>
        <w:rPr>
          <w:rFonts w:ascii="Times New Roman" w:hAnsi="Times New Roman" w:cs="Times New Roman"/>
          <w:lang w:val="id"/>
        </w:rPr>
      </w:pPr>
      <w:r w:rsidRPr="002454FD">
        <w:rPr>
          <w:rFonts w:ascii="Times New Roman" w:hAnsi="Times New Roman" w:cs="Times New Roman"/>
          <w:lang w:val="id"/>
        </w:rPr>
        <w:t>Pemeliharaan berkala yang bersifat perawatan, perbaikan, dan penggantian. Sebaiknya pemeliharaan berkala dilakukan serempak minimal dilaksanakan dua kali dalam satu tahun, yaitu dilaksanakan menjelang musim tanam pertama dan menjelang musim tanam kedua.</w:t>
      </w:r>
    </w:p>
    <w:p w14:paraId="7952AB67" w14:textId="77777777" w:rsidR="001C3F21" w:rsidRPr="002454FD" w:rsidRDefault="001C3F21">
      <w:pPr>
        <w:pBdr>
          <w:top w:val="nil"/>
          <w:left w:val="nil"/>
          <w:bottom w:val="nil"/>
          <w:right w:val="nil"/>
          <w:between w:val="nil"/>
        </w:pBdr>
        <w:tabs>
          <w:tab w:val="left" w:pos="288"/>
        </w:tabs>
        <w:spacing w:after="0" w:line="228" w:lineRule="auto"/>
        <w:jc w:val="both"/>
        <w:rPr>
          <w:color w:val="000000"/>
          <w:lang w:val="id"/>
        </w:rPr>
      </w:pPr>
    </w:p>
    <w:p w14:paraId="73868819" w14:textId="77777777" w:rsidR="001C3F21" w:rsidRPr="002C039A" w:rsidRDefault="0011333D">
      <w:pPr>
        <w:pStyle w:val="Heading5"/>
        <w:rPr>
          <w:sz w:val="26"/>
          <w:szCs w:val="26"/>
        </w:rPr>
      </w:pPr>
      <w:r w:rsidRPr="002C039A">
        <w:rPr>
          <w:sz w:val="26"/>
          <w:szCs w:val="26"/>
        </w:rPr>
        <w:t>References</w:t>
      </w:r>
    </w:p>
    <w:p w14:paraId="0B2026B0" w14:textId="77777777" w:rsidR="001C3F21" w:rsidRDefault="001C3F21">
      <w:pPr>
        <w:pBdr>
          <w:top w:val="nil"/>
          <w:left w:val="nil"/>
          <w:bottom w:val="nil"/>
          <w:right w:val="nil"/>
          <w:between w:val="nil"/>
        </w:pBdr>
        <w:tabs>
          <w:tab w:val="left" w:pos="288"/>
        </w:tabs>
        <w:spacing w:after="120" w:line="228" w:lineRule="auto"/>
        <w:ind w:firstLine="288"/>
        <w:jc w:val="both"/>
        <w:rPr>
          <w:color w:val="000000"/>
        </w:rPr>
      </w:pPr>
    </w:p>
    <w:p w14:paraId="1540CD1F"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b/>
          <w:sz w:val="24"/>
          <w:szCs w:val="24"/>
        </w:rPr>
        <w:fldChar w:fldCharType="begin" w:fldLock="1"/>
      </w:r>
      <w:r w:rsidRPr="002454FD">
        <w:rPr>
          <w:rFonts w:ascii="Times New Roman" w:hAnsi="Times New Roman" w:cs="Times New Roman"/>
          <w:b/>
          <w:sz w:val="24"/>
          <w:szCs w:val="24"/>
        </w:rPr>
        <w:instrText xml:space="preserve">ADDIN Mendeley Bibliography CSL_BIBLIOGRAPHY </w:instrText>
      </w:r>
      <w:r w:rsidRPr="002454FD">
        <w:rPr>
          <w:rFonts w:ascii="Times New Roman" w:hAnsi="Times New Roman" w:cs="Times New Roman"/>
          <w:b/>
          <w:sz w:val="24"/>
          <w:szCs w:val="24"/>
        </w:rPr>
        <w:fldChar w:fldCharType="separate"/>
      </w:r>
      <w:r w:rsidRPr="002454FD">
        <w:rPr>
          <w:rFonts w:ascii="Times New Roman" w:hAnsi="Times New Roman" w:cs="Times New Roman"/>
          <w:noProof/>
          <w:sz w:val="24"/>
          <w:szCs w:val="24"/>
        </w:rPr>
        <w:t>[1]</w:t>
      </w:r>
      <w:r w:rsidRPr="002454FD">
        <w:rPr>
          <w:rFonts w:ascii="Times New Roman" w:hAnsi="Times New Roman" w:cs="Times New Roman"/>
          <w:noProof/>
          <w:sz w:val="24"/>
          <w:szCs w:val="24"/>
        </w:rPr>
        <w:tab/>
        <w:t xml:space="preserve">Nani Heryani and P. Rejekiningrum, “Jurnal Sumberdaya Lahan Volume 13 Nomor 1 , Juli 2019,” </w:t>
      </w:r>
      <w:r w:rsidRPr="002454FD">
        <w:rPr>
          <w:rFonts w:ascii="Times New Roman" w:hAnsi="Times New Roman" w:cs="Times New Roman"/>
          <w:i/>
          <w:iCs/>
          <w:noProof/>
          <w:sz w:val="24"/>
          <w:szCs w:val="24"/>
        </w:rPr>
        <w:t>Sumber Daya Lahan</w:t>
      </w:r>
      <w:r w:rsidRPr="002454FD">
        <w:rPr>
          <w:rFonts w:ascii="Times New Roman" w:hAnsi="Times New Roman" w:cs="Times New Roman"/>
          <w:noProof/>
          <w:sz w:val="24"/>
          <w:szCs w:val="24"/>
        </w:rPr>
        <w:t>, vol. 13, no. 2, pp. 63–71, 2019.</w:t>
      </w:r>
    </w:p>
    <w:p w14:paraId="7209CCA4"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[2]</w:t>
      </w:r>
      <w:r w:rsidRPr="002454FD">
        <w:rPr>
          <w:rFonts w:ascii="Times New Roman" w:hAnsi="Times New Roman" w:cs="Times New Roman"/>
          <w:noProof/>
          <w:sz w:val="24"/>
          <w:szCs w:val="24"/>
        </w:rPr>
        <w:tab/>
        <w:t xml:space="preserve">B. Istijono, “Analisis Kebutuhan Air Irigasi (Studi Kasus Pada Daerah Irigasi Sungai Air Keban Daerah Kabupaten Empat Lawang),” </w:t>
      </w:r>
      <w:r w:rsidRPr="002454FD">
        <w:rPr>
          <w:rFonts w:ascii="Times New Roman" w:hAnsi="Times New Roman" w:cs="Times New Roman"/>
          <w:i/>
          <w:iCs/>
          <w:noProof/>
          <w:sz w:val="24"/>
          <w:szCs w:val="24"/>
        </w:rPr>
        <w:t>J. Arsip Rekayasa Sipil dan Perenc.</w:t>
      </w:r>
      <w:r w:rsidRPr="002454FD">
        <w:rPr>
          <w:rFonts w:ascii="Times New Roman" w:hAnsi="Times New Roman" w:cs="Times New Roman"/>
          <w:noProof/>
          <w:sz w:val="24"/>
          <w:szCs w:val="24"/>
        </w:rPr>
        <w:t>, vol. 1, no. 1, pp. 1–14, 2015.</w:t>
      </w:r>
    </w:p>
    <w:p w14:paraId="7CFC9A1F"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[3]</w:t>
      </w:r>
      <w:r w:rsidRPr="002454FD">
        <w:rPr>
          <w:rFonts w:ascii="Times New Roman" w:hAnsi="Times New Roman" w:cs="Times New Roman"/>
          <w:noProof/>
          <w:sz w:val="24"/>
          <w:szCs w:val="24"/>
        </w:rPr>
        <w:tab/>
        <w:t xml:space="preserve">W. Winardi, A. Azmeri, and M. Masimin, “Kajian Kinerja Sistem Irigasi Di Daerah Irigasi Pandrah Kabupaten Bireuen,” </w:t>
      </w:r>
      <w:r w:rsidRPr="002454FD">
        <w:rPr>
          <w:rFonts w:ascii="Times New Roman" w:hAnsi="Times New Roman" w:cs="Times New Roman"/>
          <w:i/>
          <w:iCs/>
          <w:noProof/>
          <w:sz w:val="24"/>
          <w:szCs w:val="24"/>
        </w:rPr>
        <w:t>J. Arsip Rekayasa Sipil dan Perenc.</w:t>
      </w:r>
      <w:r w:rsidRPr="002454FD">
        <w:rPr>
          <w:rFonts w:ascii="Times New Roman" w:hAnsi="Times New Roman" w:cs="Times New Roman"/>
          <w:noProof/>
          <w:sz w:val="24"/>
          <w:szCs w:val="24"/>
        </w:rPr>
        <w:t>, vol. 3, no. 2, pp. 158–165, 2020, doi: 10.24815/jarsp.v3i2.16566.</w:t>
      </w:r>
    </w:p>
    <w:p w14:paraId="01B1A2DB"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[4]</w:t>
      </w:r>
      <w:r w:rsidRPr="002454FD">
        <w:rPr>
          <w:rFonts w:ascii="Times New Roman" w:hAnsi="Times New Roman" w:cs="Times New Roman"/>
          <w:noProof/>
          <w:sz w:val="24"/>
          <w:szCs w:val="24"/>
        </w:rPr>
        <w:tab/>
        <w:t xml:space="preserve">DPU, </w:t>
      </w:r>
      <w:r w:rsidRPr="002454FD">
        <w:rPr>
          <w:rFonts w:ascii="Times New Roman" w:hAnsi="Times New Roman" w:cs="Times New Roman"/>
          <w:i/>
          <w:iCs/>
          <w:noProof/>
          <w:sz w:val="24"/>
          <w:szCs w:val="24"/>
        </w:rPr>
        <w:t>Seminar Perencanaan Pengembangan Sumber-Sumber Air</w:t>
      </w:r>
      <w:r w:rsidRPr="002454FD">
        <w:rPr>
          <w:rFonts w:ascii="Times New Roman" w:hAnsi="Times New Roman" w:cs="Times New Roman"/>
          <w:noProof/>
          <w:sz w:val="24"/>
          <w:szCs w:val="24"/>
        </w:rPr>
        <w:t>. 1986. [Online].Available:http://kin.perpusnas.go.id/DisplayData.aspx?pId=28384&amp;pRegionCode=UNTAGSBY&amp;pClientId=712</w:t>
      </w:r>
    </w:p>
    <w:p w14:paraId="16C16E53"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[5]</w:t>
      </w:r>
      <w:r w:rsidRPr="002454FD">
        <w:rPr>
          <w:rFonts w:ascii="Times New Roman" w:hAnsi="Times New Roman" w:cs="Times New Roman"/>
          <w:noProof/>
          <w:sz w:val="24"/>
          <w:szCs w:val="24"/>
        </w:rPr>
        <w:tab/>
        <w:t xml:space="preserve">B. Barid and D. Lestari, “Pengaruh Model Infiltrasi Sederhana Menggunakan Konsep Rain Garden terhadap Debit dan Kekeruhan Air Limpasan Akibat Hujan,” </w:t>
      </w:r>
      <w:r w:rsidRPr="002454FD">
        <w:rPr>
          <w:rFonts w:ascii="Times New Roman" w:hAnsi="Times New Roman" w:cs="Times New Roman"/>
          <w:i/>
          <w:iCs/>
          <w:noProof/>
          <w:sz w:val="24"/>
          <w:szCs w:val="24"/>
        </w:rPr>
        <w:t>Media Komun. Tek. Sipil</w:t>
      </w:r>
      <w:r w:rsidRPr="002454FD">
        <w:rPr>
          <w:rFonts w:ascii="Times New Roman" w:hAnsi="Times New Roman" w:cs="Times New Roman"/>
          <w:noProof/>
          <w:sz w:val="24"/>
          <w:szCs w:val="24"/>
        </w:rPr>
        <w:t>, vol. 20, no. 1, pp. 33–41, 2014.</w:t>
      </w:r>
    </w:p>
    <w:p w14:paraId="15B21390"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lastRenderedPageBreak/>
        <w:t>[6]</w:t>
      </w:r>
      <w:r w:rsidRPr="002454FD">
        <w:rPr>
          <w:rFonts w:ascii="Times New Roman" w:hAnsi="Times New Roman" w:cs="Times New Roman"/>
          <w:noProof/>
          <w:sz w:val="24"/>
          <w:szCs w:val="24"/>
        </w:rPr>
        <w:tab/>
        <w:t>F. A. Muhshi, “Curah Hujan: Pengertian, Klasifikasi, Pengukuran, dan Alat Ukur,” 2022. https://foresteract.com/curah-hujan/ (accessed Apr. 26, 2022).</w:t>
      </w:r>
    </w:p>
    <w:p w14:paraId="6BA548A3"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[7]</w:t>
      </w:r>
      <w:r w:rsidRPr="002454FD">
        <w:rPr>
          <w:rFonts w:ascii="Times New Roman" w:hAnsi="Times New Roman" w:cs="Times New Roman"/>
          <w:noProof/>
          <w:sz w:val="24"/>
          <w:szCs w:val="24"/>
        </w:rPr>
        <w:tab/>
        <w:t>Smart Farming, Teknik Pertanian, And Universitas Gadjah Mada, “Penggunaan Evapotranspirasi sebagai indikator kehilangan air dari lingkungan dan tanaman,” 2017. https://smart-farming.tp.ugm.ac.id/komunitas/topic/penggunaan-evapotranspirasi-sebagai-indikator-kehilangan-air-dari-lingkungan-dan-tanaman/ (accessed Apr. 27, 2022).</w:t>
      </w:r>
    </w:p>
    <w:p w14:paraId="3EE08070"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[8]</w:t>
      </w:r>
      <w:r w:rsidRPr="002454FD">
        <w:rPr>
          <w:rFonts w:ascii="Times New Roman" w:hAnsi="Times New Roman" w:cs="Times New Roman"/>
          <w:noProof/>
          <w:sz w:val="24"/>
          <w:szCs w:val="24"/>
        </w:rPr>
        <w:tab/>
        <w:t>InsanPelajar, “Evapotranspirasi: Pengertian, Faktor, dan Cara Menghitung,” 2020. https://insanpelajar.com/evapotranspirasi-pengertian-faktor-dan-cara-menghitung/ (accessed Mar. 26, 2022).</w:t>
      </w:r>
    </w:p>
    <w:p w14:paraId="45AC1FD4"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[9]</w:t>
      </w:r>
      <w:r w:rsidRPr="002454FD">
        <w:rPr>
          <w:rFonts w:ascii="Times New Roman" w:hAnsi="Times New Roman" w:cs="Times New Roman"/>
          <w:noProof/>
          <w:sz w:val="24"/>
          <w:szCs w:val="24"/>
        </w:rPr>
        <w:tab/>
        <w:t xml:space="preserve">D. Mulyono, “Analisis Karakteristik Curah Hujan Di Wilayah Kabupaten Garut Selatan,” </w:t>
      </w:r>
      <w:r w:rsidRPr="002454FD">
        <w:rPr>
          <w:rFonts w:ascii="Times New Roman" w:hAnsi="Times New Roman" w:cs="Times New Roman"/>
          <w:i/>
          <w:iCs/>
          <w:noProof/>
          <w:sz w:val="24"/>
          <w:szCs w:val="24"/>
        </w:rPr>
        <w:t>J. Konstr.</w:t>
      </w:r>
      <w:r w:rsidRPr="002454FD">
        <w:rPr>
          <w:rFonts w:ascii="Times New Roman" w:hAnsi="Times New Roman" w:cs="Times New Roman"/>
          <w:noProof/>
          <w:sz w:val="24"/>
          <w:szCs w:val="24"/>
        </w:rPr>
        <w:t>, vol. 12, no. 1, pp. 1–9, 2016, doi: 10.33364/konstruksi/v.12-1.274.</w:t>
      </w:r>
    </w:p>
    <w:p w14:paraId="774DEB5E"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[10]</w:t>
      </w:r>
      <w:r w:rsidRPr="002454FD">
        <w:rPr>
          <w:rFonts w:ascii="Times New Roman" w:hAnsi="Times New Roman" w:cs="Times New Roman"/>
          <w:noProof/>
          <w:sz w:val="24"/>
          <w:szCs w:val="24"/>
        </w:rPr>
        <w:tab/>
        <w:t>T. S. Febrima Susanti, Didin Najimuddin, Padusung, “Evaluasi sistem saluran embung sejari ii terhadap kebutuhan air irigasi,” vol. 2, no. 3, pp. 17–23, 2021.</w:t>
      </w:r>
    </w:p>
    <w:p w14:paraId="034B6FCF"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[11]</w:t>
      </w:r>
      <w:r w:rsidRPr="002454FD">
        <w:rPr>
          <w:rFonts w:ascii="Times New Roman" w:hAnsi="Times New Roman" w:cs="Times New Roman"/>
          <w:noProof/>
          <w:sz w:val="24"/>
          <w:szCs w:val="24"/>
        </w:rPr>
        <w:tab/>
        <w:t xml:space="preserve">Sudirman, H. Saidah, M. Tumpu, and I. W. Yasa, </w:t>
      </w:r>
      <w:r w:rsidRPr="002454FD">
        <w:rPr>
          <w:rFonts w:ascii="Times New Roman" w:hAnsi="Times New Roman" w:cs="Times New Roman"/>
          <w:i/>
          <w:iCs/>
          <w:noProof/>
          <w:sz w:val="24"/>
          <w:szCs w:val="24"/>
        </w:rPr>
        <w:t>Sistem Irigasi dan Bangunan Air</w:t>
      </w:r>
      <w:r w:rsidRPr="002454FD">
        <w:rPr>
          <w:rFonts w:ascii="Times New Roman" w:hAnsi="Times New Roman" w:cs="Times New Roman"/>
          <w:noProof/>
          <w:sz w:val="24"/>
          <w:szCs w:val="24"/>
        </w:rPr>
        <w:t>. Yayasan Kita Menulis, 2014. [Online]. Available: https://books.google.co.id/books?id=NL80EAAAQBAJ&amp;printsec=frontcover&amp;hl=id&amp;source=gbs_ge_summary_r&amp;cad=0#v=onepage&amp;q&amp;f=false</w:t>
      </w:r>
    </w:p>
    <w:p w14:paraId="000D1904"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[12]</w:t>
      </w:r>
      <w:r w:rsidRPr="002454FD">
        <w:rPr>
          <w:rFonts w:ascii="Times New Roman" w:hAnsi="Times New Roman" w:cs="Times New Roman"/>
          <w:noProof/>
          <w:sz w:val="24"/>
          <w:szCs w:val="24"/>
        </w:rPr>
        <w:tab/>
        <w:t xml:space="preserve">H. Shalsabillah, K. Amri, and G. Gunawan, “Analisis Kebutuhan Air Irigasi Menggunakan Metode Cropwat Version 8.0 (Studi Kasus Pada Daerah Irigasi Air Nipis Kabupaten Bengkulu Selatan),” </w:t>
      </w:r>
      <w:r w:rsidRPr="002454FD">
        <w:rPr>
          <w:rFonts w:ascii="Times New Roman" w:hAnsi="Times New Roman" w:cs="Times New Roman"/>
          <w:i/>
          <w:iCs/>
          <w:noProof/>
          <w:sz w:val="24"/>
          <w:szCs w:val="24"/>
        </w:rPr>
        <w:t>J. Inersia Oktober</w:t>
      </w:r>
      <w:r w:rsidRPr="002454FD">
        <w:rPr>
          <w:rFonts w:ascii="Times New Roman" w:hAnsi="Times New Roman" w:cs="Times New Roman"/>
          <w:noProof/>
          <w:sz w:val="24"/>
          <w:szCs w:val="24"/>
        </w:rPr>
        <w:t>, vol. 10, no. 2, pp. 61–68, 2018.</w:t>
      </w:r>
    </w:p>
    <w:p w14:paraId="11856681"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[13]</w:t>
      </w:r>
      <w:r w:rsidRPr="002454FD">
        <w:rPr>
          <w:rFonts w:ascii="Times New Roman" w:hAnsi="Times New Roman" w:cs="Times New Roman"/>
          <w:noProof/>
          <w:sz w:val="24"/>
          <w:szCs w:val="24"/>
        </w:rPr>
        <w:tab/>
        <w:t xml:space="preserve">Ludiana, W. Bunganaen, and T. M. W. Sir, “Evaluasi kenerja jaringan irigasi bendungan tilong kecamatan kupang tengah kabupaten kupang,” </w:t>
      </w:r>
      <w:r w:rsidRPr="002454FD">
        <w:rPr>
          <w:rFonts w:ascii="Times New Roman" w:hAnsi="Times New Roman" w:cs="Times New Roman"/>
          <w:i/>
          <w:iCs/>
          <w:noProof/>
          <w:sz w:val="24"/>
          <w:szCs w:val="24"/>
        </w:rPr>
        <w:t>J. Tek. Sipil</w:t>
      </w:r>
      <w:r w:rsidRPr="002454FD">
        <w:rPr>
          <w:rFonts w:ascii="Times New Roman" w:hAnsi="Times New Roman" w:cs="Times New Roman"/>
          <w:noProof/>
          <w:sz w:val="24"/>
          <w:szCs w:val="24"/>
        </w:rPr>
        <w:t>, vol. IV, no. 1, pp. 17–28, 2015.</w:t>
      </w:r>
    </w:p>
    <w:p w14:paraId="45BA283E"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[14]</w:t>
      </w:r>
      <w:r w:rsidRPr="002454FD">
        <w:rPr>
          <w:rFonts w:ascii="Times New Roman" w:hAnsi="Times New Roman" w:cs="Times New Roman"/>
          <w:noProof/>
          <w:sz w:val="24"/>
          <w:szCs w:val="24"/>
        </w:rPr>
        <w:tab/>
        <w:t xml:space="preserve">Arsyad, “Modul penanggulangan bencana pelatihan operasi dan pemeliharaan irigasi tingkat juru 2017,” </w:t>
      </w:r>
      <w:r w:rsidRPr="002454FD">
        <w:rPr>
          <w:rFonts w:ascii="Times New Roman" w:hAnsi="Times New Roman" w:cs="Times New Roman"/>
          <w:i/>
          <w:iCs/>
          <w:noProof/>
          <w:sz w:val="24"/>
          <w:szCs w:val="24"/>
        </w:rPr>
        <w:t>Kementrian Pekerj. Umum dan Perumah. Rakyat Badan Pengemb. Sumber Daya Mns.</w:t>
      </w:r>
      <w:r w:rsidRPr="002454FD">
        <w:rPr>
          <w:rFonts w:ascii="Times New Roman" w:hAnsi="Times New Roman" w:cs="Times New Roman"/>
          <w:noProof/>
          <w:sz w:val="24"/>
          <w:szCs w:val="24"/>
        </w:rPr>
        <w:t>, pp. 1–67, 2017.</w:t>
      </w:r>
    </w:p>
    <w:p w14:paraId="11A6A309"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[15]</w:t>
      </w:r>
      <w:r w:rsidRPr="002454FD">
        <w:rPr>
          <w:rFonts w:ascii="Times New Roman" w:hAnsi="Times New Roman" w:cs="Times New Roman"/>
          <w:noProof/>
          <w:sz w:val="24"/>
          <w:szCs w:val="24"/>
        </w:rPr>
        <w:tab/>
        <w:t>Tahadjuddin, “Penilaian Kinerja Daerah Irigasi Cikunten I Kabupaten Tasikmalaya,” vol. 8, no. 1, pp. 689–706, 2018.</w:t>
      </w:r>
    </w:p>
    <w:p w14:paraId="40C95D99"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[16]</w:t>
      </w:r>
      <w:r w:rsidRPr="002454FD">
        <w:rPr>
          <w:rFonts w:ascii="Times New Roman" w:hAnsi="Times New Roman" w:cs="Times New Roman"/>
          <w:noProof/>
          <w:sz w:val="24"/>
          <w:szCs w:val="24"/>
        </w:rPr>
        <w:tab/>
        <w:t xml:space="preserve">D. Panjaitan, “Kajian evapotranspirasi potensial standar pada daerah irigasi muara jalai kabupaten kampar provinsi riau,” </w:t>
      </w:r>
      <w:r w:rsidRPr="002454FD">
        <w:rPr>
          <w:rFonts w:ascii="Times New Roman" w:hAnsi="Times New Roman" w:cs="Times New Roman"/>
          <w:i/>
          <w:iCs/>
          <w:noProof/>
          <w:sz w:val="24"/>
          <w:szCs w:val="24"/>
        </w:rPr>
        <w:t>Apl. Teknol.</w:t>
      </w:r>
      <w:r w:rsidRPr="002454FD">
        <w:rPr>
          <w:rFonts w:ascii="Times New Roman" w:hAnsi="Times New Roman" w:cs="Times New Roman"/>
          <w:noProof/>
          <w:sz w:val="24"/>
          <w:szCs w:val="24"/>
        </w:rPr>
        <w:t>, vol. 4, no. 1, pp. 49–54, 2012.</w:t>
      </w:r>
    </w:p>
    <w:p w14:paraId="08187B72"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[17]</w:t>
      </w:r>
      <w:r w:rsidRPr="002454FD">
        <w:rPr>
          <w:rFonts w:ascii="Times New Roman" w:hAnsi="Times New Roman" w:cs="Times New Roman"/>
          <w:noProof/>
          <w:sz w:val="24"/>
          <w:szCs w:val="24"/>
        </w:rPr>
        <w:tab/>
        <w:t xml:space="preserve">T. Manik, R. Rosadi, and A. Karyanto, “Evaluasi Metode Penman-Monteith Dalam Menduga Laju Evapotranspirasi Standar (ET0) di Dataran Rendah Propinsi Lampung, Indonesia,” </w:t>
      </w:r>
      <w:r w:rsidRPr="002454FD">
        <w:rPr>
          <w:rFonts w:ascii="Times New Roman" w:hAnsi="Times New Roman" w:cs="Times New Roman"/>
          <w:i/>
          <w:iCs/>
          <w:noProof/>
          <w:sz w:val="24"/>
          <w:szCs w:val="24"/>
        </w:rPr>
        <w:t>J. Keteknikan Pertan.</w:t>
      </w:r>
      <w:r w:rsidRPr="002454FD">
        <w:rPr>
          <w:rFonts w:ascii="Times New Roman" w:hAnsi="Times New Roman" w:cs="Times New Roman"/>
          <w:noProof/>
          <w:sz w:val="24"/>
          <w:szCs w:val="24"/>
        </w:rPr>
        <w:t>, vol. 26, no. 2, p. 21612, 2012.</w:t>
      </w:r>
    </w:p>
    <w:p w14:paraId="2E44751E"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[18]</w:t>
      </w:r>
      <w:r w:rsidRPr="002454FD">
        <w:rPr>
          <w:rFonts w:ascii="Times New Roman" w:hAnsi="Times New Roman" w:cs="Times New Roman"/>
          <w:noProof/>
          <w:sz w:val="24"/>
          <w:szCs w:val="24"/>
        </w:rPr>
        <w:tab/>
        <w:t xml:space="preserve">S. perencanaan irigasi dan umum KP-04, </w:t>
      </w:r>
      <w:r w:rsidRPr="002454FD">
        <w:rPr>
          <w:rFonts w:ascii="Times New Roman" w:hAnsi="Times New Roman" w:cs="Times New Roman"/>
          <w:i/>
          <w:iCs/>
          <w:noProof/>
          <w:sz w:val="24"/>
          <w:szCs w:val="24"/>
        </w:rPr>
        <w:t>Standar Perencanaan Irigasi KP-04:Bangunan</w:t>
      </w:r>
      <w:r w:rsidRPr="002454FD">
        <w:rPr>
          <w:rFonts w:ascii="Times New Roman" w:hAnsi="Times New Roman" w:cs="Times New Roman"/>
          <w:noProof/>
          <w:sz w:val="24"/>
          <w:szCs w:val="24"/>
        </w:rPr>
        <w:t>.2013.[Online].Available:http://perpus.univpancasila.ac.id/uplib/index.php?p=show_detail&amp;id=103529</w:t>
      </w:r>
    </w:p>
    <w:p w14:paraId="134DDC4A"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[19]</w:t>
      </w:r>
      <w:r w:rsidRPr="002454FD">
        <w:rPr>
          <w:rFonts w:ascii="Times New Roman" w:hAnsi="Times New Roman" w:cs="Times New Roman"/>
          <w:noProof/>
          <w:sz w:val="24"/>
          <w:szCs w:val="24"/>
        </w:rPr>
        <w:tab/>
        <w:t xml:space="preserve">I. </w:t>
      </w:r>
      <w:bookmarkStart w:id="28" w:name="Mawardi"/>
      <w:r w:rsidRPr="002454FD">
        <w:rPr>
          <w:rFonts w:ascii="Times New Roman" w:hAnsi="Times New Roman" w:cs="Times New Roman"/>
          <w:noProof/>
          <w:sz w:val="24"/>
          <w:szCs w:val="24"/>
        </w:rPr>
        <w:t>Mawardi</w:t>
      </w:r>
      <w:bookmarkEnd w:id="28"/>
      <w:r w:rsidRPr="002454FD">
        <w:rPr>
          <w:rFonts w:ascii="Times New Roman" w:hAnsi="Times New Roman" w:cs="Times New Roman"/>
          <w:noProof/>
          <w:sz w:val="24"/>
          <w:szCs w:val="24"/>
        </w:rPr>
        <w:t xml:space="preserve">, “Kerusakan daerah aliran sungai dan penurunan daya dukung </w:t>
      </w:r>
      <w:r w:rsidRPr="002454FD">
        <w:rPr>
          <w:rFonts w:ascii="Times New Roman" w:hAnsi="Times New Roman" w:cs="Times New Roman"/>
          <w:noProof/>
          <w:sz w:val="24"/>
          <w:szCs w:val="24"/>
        </w:rPr>
        <w:lastRenderedPageBreak/>
        <w:t xml:space="preserve">sumberdaya air di pulau jawa serta upaya penanganannya,” </w:t>
      </w:r>
      <w:r w:rsidRPr="002454FD">
        <w:rPr>
          <w:rFonts w:ascii="Times New Roman" w:hAnsi="Times New Roman" w:cs="Times New Roman"/>
          <w:i/>
          <w:iCs/>
          <w:noProof/>
          <w:sz w:val="24"/>
          <w:szCs w:val="24"/>
        </w:rPr>
        <w:t>J. Hidrosfir Indones.</w:t>
      </w:r>
      <w:r w:rsidRPr="002454FD">
        <w:rPr>
          <w:rFonts w:ascii="Times New Roman" w:hAnsi="Times New Roman" w:cs="Times New Roman"/>
          <w:noProof/>
          <w:sz w:val="24"/>
          <w:szCs w:val="24"/>
        </w:rPr>
        <w:t>, vol. 5, no. 2, pp. 1–11, 2010.</w:t>
      </w:r>
    </w:p>
    <w:p w14:paraId="2D08B4F0"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[20]</w:t>
      </w:r>
      <w:r w:rsidRPr="002454FD">
        <w:rPr>
          <w:rFonts w:ascii="Times New Roman" w:hAnsi="Times New Roman" w:cs="Times New Roman"/>
          <w:noProof/>
          <w:sz w:val="24"/>
          <w:szCs w:val="24"/>
        </w:rPr>
        <w:tab/>
        <w:t xml:space="preserve">F. D. Edwar, M. Fauzi, and B. Besperi, “Evaluasi Kinerja Saluran Primer dan Bangunan Sadap untuk Menentukan Metode Pemeliharaan Daerah Irigasi Air Ngalam Kabupaten Seluma,” </w:t>
      </w:r>
      <w:r w:rsidRPr="002454FD">
        <w:rPr>
          <w:rFonts w:ascii="Times New Roman" w:hAnsi="Times New Roman" w:cs="Times New Roman"/>
          <w:i/>
          <w:iCs/>
          <w:noProof/>
          <w:sz w:val="24"/>
          <w:szCs w:val="24"/>
        </w:rPr>
        <w:t>Inersia J. Tek. Sipil</w:t>
      </w:r>
      <w:r w:rsidRPr="002454FD">
        <w:rPr>
          <w:rFonts w:ascii="Times New Roman" w:hAnsi="Times New Roman" w:cs="Times New Roman"/>
          <w:noProof/>
          <w:sz w:val="24"/>
          <w:szCs w:val="24"/>
        </w:rPr>
        <w:t>, vol. 5, no. 1, pp. 31–40, 2013.</w:t>
      </w:r>
    </w:p>
    <w:p w14:paraId="42121B8D" w14:textId="77777777" w:rsidR="002454FD" w:rsidRPr="002454FD" w:rsidRDefault="002454FD" w:rsidP="002454FD">
      <w:pPr>
        <w:widowControl w:val="0"/>
        <w:autoSpaceDE w:val="0"/>
        <w:autoSpaceDN w:val="0"/>
        <w:adjustRightInd w:val="0"/>
        <w:spacing w:after="200" w:line="240" w:lineRule="auto"/>
        <w:ind w:left="640" w:hanging="640"/>
        <w:rPr>
          <w:rFonts w:ascii="Times New Roman" w:hAnsi="Times New Roman" w:cs="Times New Roman"/>
          <w:noProof/>
          <w:sz w:val="24"/>
          <w:szCs w:val="24"/>
        </w:rPr>
      </w:pPr>
      <w:r w:rsidRPr="002454FD">
        <w:rPr>
          <w:rFonts w:ascii="Times New Roman" w:hAnsi="Times New Roman" w:cs="Times New Roman"/>
          <w:noProof/>
          <w:sz w:val="24"/>
          <w:szCs w:val="24"/>
        </w:rPr>
        <w:t>[21]</w:t>
      </w:r>
      <w:r w:rsidRPr="002454FD">
        <w:rPr>
          <w:rFonts w:ascii="Times New Roman" w:hAnsi="Times New Roman" w:cs="Times New Roman"/>
          <w:noProof/>
          <w:sz w:val="24"/>
          <w:szCs w:val="24"/>
        </w:rPr>
        <w:tab/>
        <w:t xml:space="preserve">M. Isnin, H. Basri, and Romano, “Nilai Ekonomi Ketersediaan Hasil Air dari Daerah Aliran Sungai (DAS) Krueng Jreu Kabupaten Aceh Besar,” </w:t>
      </w:r>
      <w:r w:rsidRPr="002454FD">
        <w:rPr>
          <w:rFonts w:ascii="Times New Roman" w:hAnsi="Times New Roman" w:cs="Times New Roman"/>
          <w:i/>
          <w:iCs/>
          <w:noProof/>
          <w:sz w:val="24"/>
          <w:szCs w:val="24"/>
        </w:rPr>
        <w:t>J. Manaj. Sumberd. Lahan</w:t>
      </w:r>
      <w:r w:rsidRPr="002454FD">
        <w:rPr>
          <w:rFonts w:ascii="Times New Roman" w:hAnsi="Times New Roman" w:cs="Times New Roman"/>
          <w:noProof/>
          <w:sz w:val="24"/>
          <w:szCs w:val="24"/>
        </w:rPr>
        <w:t>, vol. 1, no. 2, pp. 184–193, 2012.</w:t>
      </w:r>
    </w:p>
    <w:p w14:paraId="1D81B890" w14:textId="4BB7CB2F" w:rsidR="001C3F21" w:rsidRDefault="002454FD" w:rsidP="002454FD">
      <w:pPr>
        <w:pBdr>
          <w:top w:val="nil"/>
          <w:left w:val="nil"/>
          <w:bottom w:val="nil"/>
          <w:right w:val="nil"/>
          <w:between w:val="nil"/>
        </w:pBdr>
        <w:tabs>
          <w:tab w:val="left" w:pos="288"/>
        </w:tabs>
        <w:spacing w:after="120" w:line="228" w:lineRule="auto"/>
        <w:ind w:firstLine="288"/>
        <w:jc w:val="both"/>
        <w:rPr>
          <w:color w:val="000000"/>
        </w:rPr>
      </w:pPr>
      <w:r w:rsidRPr="002454FD">
        <w:rPr>
          <w:rFonts w:ascii="Times New Roman" w:hAnsi="Times New Roman" w:cs="Times New Roman"/>
          <w:b/>
          <w:sz w:val="24"/>
          <w:szCs w:val="24"/>
        </w:rPr>
        <w:fldChar w:fldCharType="end"/>
      </w:r>
    </w:p>
    <w:sectPr w:rsidR="001C3F21">
      <w:headerReference w:type="even" r:id="rId17"/>
      <w:headerReference w:type="default" r:id="rId18"/>
      <w:footerReference w:type="even" r:id="rId19"/>
      <w:footerReference w:type="default" r:id="rId20"/>
      <w:headerReference w:type="first" r:id="rId21"/>
      <w:footerReference w:type="first" r:id="rId22"/>
      <w:pgSz w:w="11907" w:h="16840"/>
      <w:pgMar w:top="1276" w:right="1418" w:bottom="1418" w:left="1701" w:header="737" w:footer="3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C75F9" w14:textId="77777777" w:rsidR="00451829" w:rsidRDefault="00451829">
      <w:pPr>
        <w:spacing w:after="0" w:line="240" w:lineRule="auto"/>
      </w:pPr>
      <w:r>
        <w:separator/>
      </w:r>
    </w:p>
  </w:endnote>
  <w:endnote w:type="continuationSeparator" w:id="0">
    <w:p w14:paraId="3EE84BF3" w14:textId="77777777" w:rsidR="00451829" w:rsidRDefault="0045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default"/>
  </w:font>
  <w:font w:name="Noto Sans Symbols">
    <w:altName w:val="Times New Roman"/>
    <w:charset w:val="00"/>
    <w:family w:val="auto"/>
    <w:pitch w:val="default"/>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Rosariv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2967" w14:textId="77777777" w:rsidR="001C3F21" w:rsidRDefault="0011333D">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C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0B51" w14:textId="77777777" w:rsidR="001C3F21" w:rsidRDefault="0011333D">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lang w:val="en-US"/>
      </w:rPr>
      <mc:AlternateContent>
        <mc:Choice Requires="wps">
          <w:drawing>
            <wp:anchor distT="4294967295" distB="4294967295" distL="114300" distR="114300" simplePos="0" relativeHeight="251661312" behindDoc="0" locked="0" layoutInCell="1" hidden="0" allowOverlap="1" wp14:anchorId="5D7A6240" wp14:editId="3B180AB7">
              <wp:simplePos x="0" y="0"/>
              <wp:positionH relativeFrom="column">
                <wp:posOffset>1</wp:posOffset>
              </wp:positionH>
              <wp:positionV relativeFrom="paragraph">
                <wp:posOffset>-121904</wp:posOffset>
              </wp:positionV>
              <wp:extent cx="5608320" cy="19050"/>
              <wp:effectExtent l="0" t="0" r="0" b="0"/>
              <wp:wrapNone/>
              <wp:docPr id="212" name="Straight Arrow Connector 212"/>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76A53E58" id="_x0000_t32" coordsize="21600,21600" o:spt="32" o:oned="t" path="m,l21600,21600e" filled="f">
              <v:path arrowok="t" fillok="f" o:connecttype="none"/>
              <o:lock v:ext="edit" shapetype="t"/>
            </v:shapetype>
            <v:shape id="Straight Arrow Connector 212" o:spid="_x0000_s1026" type="#_x0000_t32" style="position:absolute;margin-left:0;margin-top:-9.6pt;width:441.6pt;height:1.5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" strokecolor="#5b9bd5 [3204]" strokeweight="1.5pt">
              <v:stroke startarrowwidth="narrow" startarrowlength="short" endarrowwidth="narrow" endarrowlength="short" joinstyle="miter"/>
            </v:shape>
          </w:pict>
        </mc:Fallback>
      </mc:AlternateContent>
    </w:r>
  </w:p>
  <w:p w14:paraId="5EB6015C" w14:textId="77777777" w:rsidR="001C3F21" w:rsidRDefault="001C3F21">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EF9A4" w14:textId="77777777" w:rsidR="001C3F21" w:rsidRDefault="0011333D">
    <w:pPr>
      <w:pBdr>
        <w:top w:val="nil"/>
        <w:left w:val="nil"/>
        <w:bottom w:val="nil"/>
        <w:right w:val="nil"/>
        <w:between w:val="nil"/>
      </w:pBdr>
      <w:tabs>
        <w:tab w:val="center" w:pos="4680"/>
        <w:tab w:val="right" w:pos="9360"/>
        <w:tab w:val="left" w:pos="567"/>
        <w:tab w:val="right" w:pos="8788"/>
      </w:tabs>
      <w:ind w:firstLine="426"/>
      <w:rPr>
        <w:rFonts w:ascii="EB Garamond" w:eastAsia="EB Garamond" w:hAnsi="EB Garamond" w:cs="EB Garamond"/>
        <w:color w:val="000000"/>
        <w:sz w:val="20"/>
        <w:szCs w:val="20"/>
      </w:rPr>
    </w:pPr>
    <w:r>
      <w:rPr>
        <w:rFonts w:ascii="EB Garamond" w:eastAsia="EB Garamond" w:hAnsi="EB Garamond" w:cs="EB Garamond"/>
        <w:b/>
        <w:color w:val="000000"/>
      </w:rPr>
      <w:t>10.52005</w:t>
    </w:r>
    <w:r>
      <w:rPr>
        <w:rFonts w:ascii="EB Garamond" w:eastAsia="EB Garamond" w:hAnsi="EB Garamond" w:cs="EB Garamond"/>
        <w:color w:val="000000"/>
      </w:rPr>
      <w:t>/teslink.v115i1.xxx</w:t>
    </w:r>
    <w:r>
      <w:rPr>
        <w:rFonts w:ascii="EB Garamond" w:eastAsia="EB Garamond" w:hAnsi="EB Garamond" w:cs="EB Garamond"/>
        <w:color w:val="000000"/>
      </w:rPr>
      <w:tab/>
    </w:r>
    <w:r>
      <w:rPr>
        <w:rFonts w:ascii="EB Garamond" w:eastAsia="EB Garamond" w:hAnsi="EB Garamond" w:cs="EB Garamond"/>
        <w:color w:val="000000"/>
      </w:rPr>
      <w:tab/>
    </w:r>
    <w:hyperlink r:id="rId1">
      <w:r>
        <w:rPr>
          <w:rFonts w:ascii="EB Garamond" w:eastAsia="EB Garamond" w:hAnsi="EB Garamond" w:cs="EB Garamond"/>
          <w:color w:val="0563C1"/>
        </w:rPr>
        <w:t>teslink@nusaputra.ac.id</w:t>
      </w:r>
    </w:hyperlink>
    <w:r>
      <w:rPr>
        <w:noProof/>
        <w:lang w:val="en-US"/>
      </w:rPr>
      <mc:AlternateContent>
        <mc:Choice Requires="wps">
          <w:drawing>
            <wp:anchor distT="4294967295" distB="4294967295" distL="114300" distR="114300" simplePos="0" relativeHeight="251662336" behindDoc="0" locked="0" layoutInCell="1" hidden="0" allowOverlap="1" wp14:anchorId="6DC6DA08" wp14:editId="00A768A2">
              <wp:simplePos x="0" y="0"/>
              <wp:positionH relativeFrom="column">
                <wp:posOffset>1</wp:posOffset>
              </wp:positionH>
              <wp:positionV relativeFrom="paragraph">
                <wp:posOffset>-96504</wp:posOffset>
              </wp:positionV>
              <wp:extent cx="5608320" cy="19050"/>
              <wp:effectExtent l="0" t="0" r="0" b="0"/>
              <wp:wrapNone/>
              <wp:docPr id="210" name="Straight Arrow Connector 210"/>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5245CEA" id="_x0000_t32" coordsize="21600,21600" o:spt="32" o:oned="t" path="m,l21600,21600e" filled="f">
              <v:path arrowok="t" fillok="f" o:connecttype="none"/>
              <o:lock v:ext="edit" shapetype="t"/>
            </v:shapetype>
            <v:shape id="Straight Arrow Connector 210" o:spid="_x0000_s1026" type="#_x0000_t32" style="position:absolute;margin-left:0;margin-top:-7.6pt;width:441.6pt;height:1.5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" strokecolor="#5b9bd5 [3204]" strokeweight="1.5pt">
              <v:stroke startarrowwidth="narrow" startarrowlength="short" endarrowwidth="narrow" endarrowlength="short" joinstyle="miter"/>
            </v:shape>
          </w:pict>
        </mc:Fallback>
      </mc:AlternateContent>
    </w:r>
    <w:r>
      <w:rPr>
        <w:noProof/>
        <w:lang w:val="en-US"/>
      </w:rPr>
      <w:drawing>
        <wp:anchor distT="0" distB="0" distL="114300" distR="114300" simplePos="0" relativeHeight="251663360" behindDoc="0" locked="0" layoutInCell="1" hidden="0" allowOverlap="1" wp14:anchorId="3165CEEB" wp14:editId="29BFCC77">
          <wp:simplePos x="0" y="0"/>
          <wp:positionH relativeFrom="column">
            <wp:posOffset>46356</wp:posOffset>
          </wp:positionH>
          <wp:positionV relativeFrom="paragraph">
            <wp:posOffset>-12860</wp:posOffset>
          </wp:positionV>
          <wp:extent cx="179070" cy="187960"/>
          <wp:effectExtent l="0" t="0" r="0" b="0"/>
          <wp:wrapNone/>
          <wp:docPr id="215" name="image5.png" descr="http://ijain.org/files/doi.png"/>
          <wp:cNvGraphicFramePr/>
          <a:graphic xmlns:a="http://schemas.openxmlformats.org/drawingml/2006/main">
            <a:graphicData uri="http://schemas.openxmlformats.org/drawingml/2006/picture">
              <pic:pic xmlns:pic="http://schemas.openxmlformats.org/drawingml/2006/picture">
                <pic:nvPicPr>
                  <pic:cNvPr id="0" name="image5.png" descr="http://ijain.org/files/doi.png"/>
                  <pic:cNvPicPr preferRelativeResize="0"/>
                </pic:nvPicPr>
                <pic:blipFill>
                  <a:blip r:embed="rId2"/>
                  <a:srcRect/>
                  <a:stretch>
                    <a:fillRect/>
                  </a:stretch>
                </pic:blipFill>
                <pic:spPr>
                  <a:xfrm>
                    <a:off x="0" y="0"/>
                    <a:ext cx="179070" cy="187960"/>
                  </a:xfrm>
                  <a:prstGeom prst="rect">
                    <a:avLst/>
                  </a:prstGeom>
                  <a:ln/>
                </pic:spPr>
              </pic:pic>
            </a:graphicData>
          </a:graphic>
        </wp:anchor>
      </w:drawing>
    </w:r>
    <w:r>
      <w:rPr>
        <w:noProof/>
        <w:lang w:val="en-US"/>
      </w:rPr>
      <w:drawing>
        <wp:anchor distT="0" distB="0" distL="114300" distR="114300" simplePos="0" relativeHeight="251664384" behindDoc="0" locked="0" layoutInCell="1" hidden="0" allowOverlap="1" wp14:anchorId="3E13ADF6" wp14:editId="14058575">
          <wp:simplePos x="0" y="0"/>
          <wp:positionH relativeFrom="column">
            <wp:posOffset>4044315</wp:posOffset>
          </wp:positionH>
          <wp:positionV relativeFrom="paragraph">
            <wp:posOffset>-4772</wp:posOffset>
          </wp:positionV>
          <wp:extent cx="213360" cy="207010"/>
          <wp:effectExtent l="0" t="0" r="0" b="0"/>
          <wp:wrapNone/>
          <wp:docPr id="2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13360" cy="2070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40E6E" w14:textId="77777777" w:rsidR="00451829" w:rsidRDefault="00451829">
      <w:pPr>
        <w:spacing w:after="0" w:line="240" w:lineRule="auto"/>
      </w:pPr>
      <w:r>
        <w:separator/>
      </w:r>
    </w:p>
  </w:footnote>
  <w:footnote w:type="continuationSeparator" w:id="0">
    <w:p w14:paraId="740CCEF2" w14:textId="77777777" w:rsidR="00451829" w:rsidRDefault="00451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89B1" w14:textId="77777777" w:rsidR="001C3F21" w:rsidRDefault="001C3F21">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3"/>
      <w:tblW w:w="8778" w:type="dxa"/>
      <w:tblLayout w:type="fixed"/>
      <w:tblLook w:val="0400" w:firstRow="0" w:lastRow="0" w:firstColumn="0" w:lastColumn="0" w:noHBand="0" w:noVBand="1"/>
    </w:tblPr>
    <w:tblGrid>
      <w:gridCol w:w="3964"/>
      <w:gridCol w:w="4814"/>
    </w:tblGrid>
    <w:tr w:rsidR="001C3F21" w14:paraId="6DE1C2BE" w14:textId="77777777">
      <w:trPr>
        <w:trHeight w:val="484"/>
      </w:trPr>
      <w:tc>
        <w:tcPr>
          <w:tcW w:w="3964" w:type="dxa"/>
          <w:shd w:val="clear" w:color="auto" w:fill="auto"/>
          <w:vAlign w:val="center"/>
        </w:tcPr>
        <w:p w14:paraId="02CD31CF" w14:textId="77777777" w:rsidR="001C3F21" w:rsidRDefault="0011333D">
          <w:pPr>
            <w:pBdr>
              <w:top w:val="nil"/>
              <w:left w:val="nil"/>
              <w:bottom w:val="nil"/>
              <w:right w:val="nil"/>
              <w:between w:val="nil"/>
            </w:pBdr>
            <w:tabs>
              <w:tab w:val="center" w:pos="4680"/>
              <w:tab w:val="right" w:pos="9360"/>
            </w:tabs>
            <w:spacing w:after="0"/>
            <w:ind w:left="-114"/>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10</w:t>
          </w:r>
          <w:r>
            <w:rPr>
              <w:rFonts w:ascii="EB Garamond" w:eastAsia="EB Garamond" w:hAnsi="EB Garamond" w:cs="EB Garamond"/>
              <w:b/>
              <w:color w:val="000000"/>
            </w:rPr>
            <w:fldChar w:fldCharType="end"/>
          </w:r>
        </w:p>
        <w:p w14:paraId="14FC71E6" w14:textId="77777777" w:rsidR="001C3F21" w:rsidRDefault="0011333D">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6"/>
              <w:szCs w:val="16"/>
            </w:rPr>
            <w:t>ISSN 2715-6141 (print) | 2715-4831 (online)</w:t>
          </w:r>
        </w:p>
      </w:tc>
      <w:tc>
        <w:tcPr>
          <w:tcW w:w="4814" w:type="dxa"/>
          <w:shd w:val="clear" w:color="auto" w:fill="auto"/>
          <w:vAlign w:val="bottom"/>
        </w:tcPr>
        <w:p w14:paraId="33AA31AA" w14:textId="77777777" w:rsidR="001C3F21" w:rsidRDefault="0011333D">
          <w:pPr>
            <w:pBdr>
              <w:top w:val="nil"/>
              <w:left w:val="nil"/>
              <w:bottom w:val="nil"/>
              <w:right w:val="nil"/>
              <w:between w:val="nil"/>
            </w:pBdr>
            <w:tabs>
              <w:tab w:val="center" w:pos="4111"/>
              <w:tab w:val="right" w:pos="8789"/>
            </w:tabs>
            <w:spacing w:after="0" w:line="240" w:lineRule="auto"/>
            <w:ind w:left="-108"/>
            <w:jc w:val="right"/>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Jurnal Teslink : Teknik Sipil dan Lingkungan</w:t>
          </w:r>
        </w:p>
        <w:p w14:paraId="23401E93" w14:textId="77777777"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8"/>
              <w:szCs w:val="18"/>
            </w:rPr>
            <w:t>Vol. 1., No. 1, April  2020, pp. 1-8</w:t>
          </w:r>
        </w:p>
      </w:tc>
    </w:tr>
  </w:tbl>
  <w:p w14:paraId="08F8EEF5" w14:textId="77777777" w:rsidR="001C3F21" w:rsidRDefault="0011333D">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lang w:val="en-US"/>
      </w:rPr>
      <mc:AlternateContent>
        <mc:Choice Requires="wps">
          <w:drawing>
            <wp:anchor distT="4294967295" distB="4294967295" distL="114300" distR="114300" simplePos="0" relativeHeight="251660288" behindDoc="0" locked="0" layoutInCell="1" hidden="0" allowOverlap="1" wp14:anchorId="527B8588" wp14:editId="67BE8CC5">
              <wp:simplePos x="0" y="0"/>
              <wp:positionH relativeFrom="column">
                <wp:posOffset>1</wp:posOffset>
              </wp:positionH>
              <wp:positionV relativeFrom="paragraph">
                <wp:posOffset>55896</wp:posOffset>
              </wp:positionV>
              <wp:extent cx="5608320" cy="19050"/>
              <wp:effectExtent l="0" t="0" r="0" b="0"/>
              <wp:wrapNone/>
              <wp:docPr id="213" name="Straight Arrow Connector 213"/>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2F08D3E4" id="_x0000_t32" coordsize="21600,21600" o:spt="32" o:oned="t" path="m,l21600,21600e" filled="f">
              <v:path arrowok="t" fillok="f" o:connecttype="none"/>
              <o:lock v:ext="edit" shapetype="t"/>
            </v:shapetype>
            <v:shape id="Straight Arrow Connector 213" o:spid="_x0000_s1026" type="#_x0000_t32" style="position:absolute;margin-left:0;margin-top:4.4pt;width:441.6pt;height:1.5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" strokecolor="#5b9bd5 [3204]" strokeweight="1.5pt">
              <v:stroke startarrowwidth="narrow" startarrowlength="short" endarrowwidth="narrow" endarrowlength="short" joinstyle="miter"/>
            </v:shape>
          </w:pict>
        </mc:Fallback>
      </mc:AlternateContent>
    </w:r>
  </w:p>
  <w:p w14:paraId="50F3F143" w14:textId="77777777" w:rsidR="001C3F21" w:rsidRDefault="001C3F21">
    <w:pPr>
      <w:pBdr>
        <w:top w:val="nil"/>
        <w:left w:val="nil"/>
        <w:bottom w:val="nil"/>
        <w:right w:val="nil"/>
        <w:between w:val="nil"/>
      </w:pBdr>
      <w:tabs>
        <w:tab w:val="center" w:pos="4111"/>
        <w:tab w:val="right" w:pos="8789"/>
      </w:tabs>
      <w:spacing w:after="0" w:line="240" w:lineRule="auto"/>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C43F5" w14:textId="77777777" w:rsidR="001C3F21" w:rsidRDefault="001C3F21">
    <w:pPr>
      <w:widowControl w:val="0"/>
      <w:pBdr>
        <w:top w:val="nil"/>
        <w:left w:val="nil"/>
        <w:bottom w:val="nil"/>
        <w:right w:val="nil"/>
        <w:between w:val="nil"/>
      </w:pBdr>
      <w:spacing w:after="0" w:line="276" w:lineRule="auto"/>
      <w:rPr>
        <w:color w:val="000000"/>
      </w:rPr>
    </w:pPr>
  </w:p>
  <w:tbl>
    <w:tblPr>
      <w:tblStyle w:val="a2"/>
      <w:tblW w:w="8778" w:type="dxa"/>
      <w:tblLayout w:type="fixed"/>
      <w:tblLook w:val="0400" w:firstRow="0" w:lastRow="0" w:firstColumn="0" w:lastColumn="0" w:noHBand="0" w:noVBand="1"/>
    </w:tblPr>
    <w:tblGrid>
      <w:gridCol w:w="4389"/>
      <w:gridCol w:w="4389"/>
    </w:tblGrid>
    <w:tr w:rsidR="001C3F21" w14:paraId="10170702" w14:textId="77777777">
      <w:tc>
        <w:tcPr>
          <w:tcW w:w="4389" w:type="dxa"/>
          <w:shd w:val="clear" w:color="auto" w:fill="auto"/>
          <w:vAlign w:val="center"/>
        </w:tcPr>
        <w:p w14:paraId="1E77E36D" w14:textId="77777777" w:rsidR="001C3F21" w:rsidRDefault="0011333D">
          <w:pPr>
            <w:pBdr>
              <w:top w:val="nil"/>
              <w:left w:val="nil"/>
              <w:bottom w:val="nil"/>
              <w:right w:val="nil"/>
              <w:between w:val="nil"/>
            </w:pBdr>
            <w:tabs>
              <w:tab w:val="center" w:pos="4111"/>
              <w:tab w:val="right" w:pos="8789"/>
            </w:tabs>
            <w:spacing w:after="0" w:line="240" w:lineRule="auto"/>
            <w:ind w:left="-108"/>
            <w:rPr>
              <w:rFonts w:ascii="EB Garamond" w:eastAsia="EB Garamond" w:hAnsi="EB Garamond" w:cs="EB Garamond"/>
              <w:color w:val="000000"/>
              <w:sz w:val="24"/>
              <w:szCs w:val="24"/>
            </w:rPr>
          </w:pPr>
          <w:r>
            <w:rPr>
              <w:rFonts w:ascii="EB Garamond" w:eastAsia="EB Garamond" w:hAnsi="EB Garamond" w:cs="EB Garamond"/>
              <w:b/>
              <w:color w:val="000000"/>
              <w:sz w:val="18"/>
              <w:szCs w:val="18"/>
            </w:rPr>
            <w:t>Jurnal Teslink : Teknik Sipil dan Lingkungan</w:t>
          </w:r>
        </w:p>
      </w:tc>
      <w:tc>
        <w:tcPr>
          <w:tcW w:w="4389" w:type="dxa"/>
          <w:vMerge w:val="restart"/>
          <w:shd w:val="clear" w:color="auto" w:fill="auto"/>
          <w:vAlign w:val="bottom"/>
        </w:tcPr>
        <w:p w14:paraId="785C82C5" w14:textId="77777777" w:rsidR="001C3F21" w:rsidRDefault="0011333D">
          <w:pPr>
            <w:pBdr>
              <w:top w:val="nil"/>
              <w:left w:val="nil"/>
              <w:bottom w:val="nil"/>
              <w:right w:val="nil"/>
              <w:between w:val="nil"/>
            </w:pBdr>
            <w:tabs>
              <w:tab w:val="center" w:pos="4680"/>
              <w:tab w:val="right" w:pos="9360"/>
            </w:tabs>
            <w:spacing w:after="0"/>
            <w:jc w:val="right"/>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9</w:t>
          </w:r>
          <w:r>
            <w:rPr>
              <w:rFonts w:ascii="EB Garamond" w:eastAsia="EB Garamond" w:hAnsi="EB Garamond" w:cs="EB Garamond"/>
              <w:b/>
              <w:color w:val="000000"/>
            </w:rPr>
            <w:fldChar w:fldCharType="end"/>
          </w:r>
        </w:p>
        <w:p w14:paraId="1011A5EC" w14:textId="77777777"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SSN 2715-6141 (print) | 2715-4831 (online)</w:t>
          </w:r>
        </w:p>
      </w:tc>
    </w:tr>
    <w:tr w:rsidR="001C3F21" w14:paraId="4DF083A2" w14:textId="77777777">
      <w:tc>
        <w:tcPr>
          <w:tcW w:w="4389" w:type="dxa"/>
          <w:shd w:val="clear" w:color="auto" w:fill="auto"/>
          <w:vAlign w:val="center"/>
        </w:tcPr>
        <w:p w14:paraId="5E749B03" w14:textId="77777777" w:rsidR="001C3F21" w:rsidRDefault="0011333D">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Vol. 1., No. 1, April  2020, pp. 1-8</w:t>
          </w:r>
        </w:p>
      </w:tc>
      <w:tc>
        <w:tcPr>
          <w:tcW w:w="4389" w:type="dxa"/>
          <w:vMerge/>
          <w:shd w:val="clear" w:color="auto" w:fill="auto"/>
          <w:vAlign w:val="bottom"/>
        </w:tcPr>
        <w:p w14:paraId="3A6BA046" w14:textId="77777777"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1EF6AE67" w14:textId="77777777" w:rsidR="001C3F21" w:rsidRDefault="0011333D">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lang w:val="en-US"/>
      </w:rPr>
      <mc:AlternateContent>
        <mc:Choice Requires="wps">
          <w:drawing>
            <wp:anchor distT="4294967295" distB="4294967295" distL="114300" distR="114300" simplePos="0" relativeHeight="251658240" behindDoc="0" locked="0" layoutInCell="1" hidden="0" allowOverlap="1" wp14:anchorId="142B3DA8" wp14:editId="59E91292">
              <wp:simplePos x="0" y="0"/>
              <wp:positionH relativeFrom="column">
                <wp:posOffset>1</wp:posOffset>
              </wp:positionH>
              <wp:positionV relativeFrom="paragraph">
                <wp:posOffset>55896</wp:posOffset>
              </wp:positionV>
              <wp:extent cx="5608320" cy="19050"/>
              <wp:effectExtent l="0" t="0" r="0" b="0"/>
              <wp:wrapNone/>
              <wp:docPr id="209" name="Straight Arrow Connector 209"/>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1E92453B" id="_x0000_t32" coordsize="21600,21600" o:spt="32" o:oned="t" path="m,l21600,21600e" filled="f">
              <v:path arrowok="t" fillok="f" o:connecttype="none"/>
              <o:lock v:ext="edit" shapetype="t"/>
            </v:shapetype>
            <v:shape id="Straight Arrow Connector 209" o:spid="_x0000_s1026" type="#_x0000_t32" style="position:absolute;margin-left:0;margin-top:4.4pt;width:441.6pt;height:1.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" strokecolor="#5b9bd5 [3204]" strokeweight="1.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F2D4" w14:textId="77777777"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bl>
    <w:tblPr>
      <w:tblStyle w:val="a4"/>
      <w:tblW w:w="8801" w:type="dxa"/>
      <w:tblLayout w:type="fixed"/>
      <w:tblLook w:val="0400" w:firstRow="0" w:lastRow="0" w:firstColumn="0" w:lastColumn="0" w:noHBand="0" w:noVBand="1"/>
    </w:tblPr>
    <w:tblGrid>
      <w:gridCol w:w="5444"/>
      <w:gridCol w:w="3031"/>
      <w:gridCol w:w="326"/>
    </w:tblGrid>
    <w:tr w:rsidR="001C3F21" w14:paraId="3966F58A" w14:textId="77777777">
      <w:trPr>
        <w:trHeight w:val="195"/>
      </w:trPr>
      <w:tc>
        <w:tcPr>
          <w:tcW w:w="5444" w:type="dxa"/>
          <w:shd w:val="clear" w:color="auto" w:fill="auto"/>
          <w:vAlign w:val="center"/>
        </w:tcPr>
        <w:p w14:paraId="592196B7" w14:textId="77777777" w:rsidR="001C3F21" w:rsidRDefault="0011333D">
          <w:pPr>
            <w:pBdr>
              <w:top w:val="nil"/>
              <w:left w:val="nil"/>
              <w:bottom w:val="nil"/>
              <w:right w:val="nil"/>
              <w:between w:val="nil"/>
            </w:pBdr>
            <w:tabs>
              <w:tab w:val="center" w:pos="4111"/>
              <w:tab w:val="right" w:pos="8789"/>
            </w:tabs>
            <w:spacing w:after="0" w:line="240" w:lineRule="auto"/>
            <w:ind w:left="-108"/>
            <w:rPr>
              <w:rFonts w:ascii="EB Garamond" w:eastAsia="EB Garamond" w:hAnsi="EB Garamond" w:cs="EB Garamond"/>
              <w:b/>
              <w:color w:val="000000"/>
              <w:sz w:val="24"/>
              <w:szCs w:val="24"/>
            </w:rPr>
          </w:pPr>
          <w:r>
            <w:rPr>
              <w:rFonts w:ascii="EB Garamond" w:eastAsia="EB Garamond" w:hAnsi="EB Garamond" w:cs="EB Garamond"/>
              <w:b/>
              <w:color w:val="000000"/>
            </w:rPr>
            <w:t>Jurnal Teslink : Teknik Sipil dan Lingkungan</w:t>
          </w:r>
        </w:p>
      </w:tc>
      <w:tc>
        <w:tcPr>
          <w:tcW w:w="3031" w:type="dxa"/>
          <w:shd w:val="clear" w:color="auto" w:fill="auto"/>
          <w:vAlign w:val="center"/>
        </w:tcPr>
        <w:p w14:paraId="789FD34D" w14:textId="77777777"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2715-6141 (print) | 2715-4831 (online)</w:t>
          </w:r>
        </w:p>
      </w:tc>
      <w:tc>
        <w:tcPr>
          <w:tcW w:w="326" w:type="dxa"/>
          <w:vMerge w:val="restart"/>
          <w:vAlign w:val="center"/>
        </w:tcPr>
        <w:p w14:paraId="267A3599" w14:textId="77777777" w:rsidR="001C3F21" w:rsidRDefault="0011333D">
          <w:pPr>
            <w:pBdr>
              <w:top w:val="nil"/>
              <w:left w:val="nil"/>
              <w:bottom w:val="nil"/>
              <w:right w:val="nil"/>
              <w:between w:val="nil"/>
            </w:pBdr>
            <w:tabs>
              <w:tab w:val="center" w:pos="4680"/>
              <w:tab w:val="right" w:pos="9360"/>
            </w:tabs>
            <w:spacing w:after="0"/>
            <w:jc w:val="center"/>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1</w:t>
          </w:r>
          <w:r>
            <w:rPr>
              <w:rFonts w:ascii="EB Garamond" w:eastAsia="EB Garamond" w:hAnsi="EB Garamond" w:cs="EB Garamond"/>
              <w:b/>
              <w:color w:val="000000"/>
            </w:rPr>
            <w:fldChar w:fldCharType="end"/>
          </w:r>
        </w:p>
      </w:tc>
    </w:tr>
    <w:tr w:rsidR="001C3F21" w14:paraId="4F01A1E2" w14:textId="77777777">
      <w:trPr>
        <w:trHeight w:val="52"/>
      </w:trPr>
      <w:tc>
        <w:tcPr>
          <w:tcW w:w="5444" w:type="dxa"/>
          <w:shd w:val="clear" w:color="auto" w:fill="auto"/>
          <w:vAlign w:val="center"/>
        </w:tcPr>
        <w:p w14:paraId="3DE6897F" w14:textId="77777777" w:rsidR="001C3F21" w:rsidRDefault="0011333D">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 1., No. 1, Juli  2020, pp. 1-8</w:t>
          </w:r>
        </w:p>
      </w:tc>
      <w:tc>
        <w:tcPr>
          <w:tcW w:w="3031" w:type="dxa"/>
          <w:shd w:val="clear" w:color="auto" w:fill="auto"/>
          <w:vAlign w:val="center"/>
        </w:tcPr>
        <w:p w14:paraId="5035A939" w14:textId="77777777" w:rsidR="001C3F21" w:rsidRDefault="00451829">
          <w:pPr>
            <w:spacing w:after="0" w:line="240" w:lineRule="auto"/>
            <w:jc w:val="right"/>
            <w:rPr>
              <w:rFonts w:ascii="Arial Narrow" w:eastAsia="Arial Narrow" w:hAnsi="Arial Narrow" w:cs="Arial Narrow"/>
              <w:sz w:val="16"/>
              <w:szCs w:val="16"/>
            </w:rPr>
          </w:pPr>
          <w:hyperlink r:id="rId1">
            <w:r w:rsidR="0011333D">
              <w:rPr>
                <w:rFonts w:ascii="Arial Narrow" w:eastAsia="Arial Narrow" w:hAnsi="Arial Narrow" w:cs="Arial Narrow"/>
                <w:color w:val="0563C1"/>
                <w:sz w:val="16"/>
                <w:szCs w:val="16"/>
              </w:rPr>
              <w:t>https://teslink.nusaputra.ac.id/index</w:t>
            </w:r>
          </w:hyperlink>
          <w:r w:rsidR="0011333D">
            <w:rPr>
              <w:rFonts w:ascii="Arial Narrow" w:eastAsia="Arial Narrow" w:hAnsi="Arial Narrow" w:cs="Arial Narrow"/>
              <w:sz w:val="16"/>
              <w:szCs w:val="16"/>
            </w:rPr>
            <w:t xml:space="preserve"> </w:t>
          </w:r>
        </w:p>
      </w:tc>
      <w:tc>
        <w:tcPr>
          <w:tcW w:w="326" w:type="dxa"/>
          <w:vMerge/>
          <w:vAlign w:val="center"/>
        </w:tcPr>
        <w:p w14:paraId="35A9D29D" w14:textId="77777777"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sz w:val="16"/>
              <w:szCs w:val="16"/>
            </w:rPr>
          </w:pPr>
        </w:p>
      </w:tc>
    </w:tr>
  </w:tbl>
  <w:p w14:paraId="0CAC3492" w14:textId="77777777" w:rsidR="001C3F21" w:rsidRDefault="0011333D">
    <w:pPr>
      <w:pBdr>
        <w:top w:val="nil"/>
        <w:left w:val="nil"/>
        <w:bottom w:val="nil"/>
        <w:right w:val="nil"/>
        <w:between w:val="nil"/>
      </w:pBdr>
      <w:tabs>
        <w:tab w:val="center" w:pos="4111"/>
        <w:tab w:val="right" w:pos="8789"/>
      </w:tabs>
      <w:spacing w:after="0" w:line="240" w:lineRule="auto"/>
      <w:rPr>
        <w:rFonts w:ascii="Rosarivo" w:eastAsia="Rosarivo" w:hAnsi="Rosarivo" w:cs="Rosarivo"/>
        <w:color w:val="BDD7EE"/>
        <w:sz w:val="18"/>
        <w:szCs w:val="18"/>
      </w:rPr>
    </w:pPr>
    <w:r>
      <w:rPr>
        <w:noProof/>
        <w:lang w:val="en-US"/>
      </w:rPr>
      <mc:AlternateContent>
        <mc:Choice Requires="wps">
          <w:drawing>
            <wp:anchor distT="4294967295" distB="4294967295" distL="114300" distR="114300" simplePos="0" relativeHeight="251659264" behindDoc="0" locked="0" layoutInCell="1" hidden="0" allowOverlap="1" wp14:anchorId="245FE3AD" wp14:editId="0DAE2B7C">
              <wp:simplePos x="0" y="0"/>
              <wp:positionH relativeFrom="column">
                <wp:posOffset>1</wp:posOffset>
              </wp:positionH>
              <wp:positionV relativeFrom="paragraph">
                <wp:posOffset>55896</wp:posOffset>
              </wp:positionV>
              <wp:extent cx="5608320" cy="19050"/>
              <wp:effectExtent l="0" t="0" r="0" b="0"/>
              <wp:wrapNone/>
              <wp:docPr id="211" name="Straight Arrow Connector 211"/>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793C2152" id="_x0000_t32" coordsize="21600,21600" o:spt="32" o:oned="t" path="m,l21600,21600e" filled="f">
              <v:path arrowok="t" fillok="f" o:connecttype="none"/>
              <o:lock v:ext="edit" shapetype="t"/>
            </v:shapetype>
            <v:shape id="Straight Arrow Connector 211" o:spid="_x0000_s1026" type="#_x0000_t32" style="position:absolute;margin-left:0;margin-top:4.4pt;width:441.6pt;height:1.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" strokecolor="#5b9bd5 [3204]"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0D6D"/>
    <w:multiLevelType w:val="multilevel"/>
    <w:tmpl w:val="9E92B80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124C201C"/>
    <w:multiLevelType w:val="multilevel"/>
    <w:tmpl w:val="2D1A8FA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6E07CE"/>
    <w:multiLevelType w:val="hybridMultilevel"/>
    <w:tmpl w:val="16B8E3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46B004C"/>
    <w:multiLevelType w:val="hybridMultilevel"/>
    <w:tmpl w:val="0C209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6B8492B"/>
    <w:multiLevelType w:val="multilevel"/>
    <w:tmpl w:val="A8CC4666"/>
    <w:lvl w:ilvl="0">
      <w:start w:val="1"/>
      <w:numFmt w:val="decimal"/>
      <w:lvlText w:val="%1."/>
      <w:lvlJc w:val="left"/>
      <w:pPr>
        <w:ind w:left="360" w:hanging="360"/>
      </w:pPr>
      <w:rPr>
        <w:w w:val="105"/>
      </w:rPr>
    </w:lvl>
    <w:lvl w:ilvl="1">
      <w:start w:val="1"/>
      <w:numFmt w:val="decimal"/>
      <w:lvlText w:val="3.%2"/>
      <w:lvlJc w:val="left"/>
      <w:pPr>
        <w:ind w:left="360" w:hanging="360"/>
      </w:pPr>
      <w:rPr>
        <w:rFonts w:hint="default"/>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8D0C1C"/>
    <w:multiLevelType w:val="hybridMultilevel"/>
    <w:tmpl w:val="848458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DE7B31"/>
    <w:multiLevelType w:val="hybridMultilevel"/>
    <w:tmpl w:val="D6703F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EAD1C8D"/>
    <w:multiLevelType w:val="hybridMultilevel"/>
    <w:tmpl w:val="996C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6041C"/>
    <w:multiLevelType w:val="multilevel"/>
    <w:tmpl w:val="BF5CAC2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9" w15:restartNumberingAfterBreak="0">
    <w:nsid w:val="20C71AFD"/>
    <w:multiLevelType w:val="hybridMultilevel"/>
    <w:tmpl w:val="022498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CC4193"/>
    <w:multiLevelType w:val="multilevel"/>
    <w:tmpl w:val="EC1C7DAA"/>
    <w:lvl w:ilvl="0">
      <w:start w:val="1"/>
      <w:numFmt w:val="decimal"/>
      <w:pStyle w:val="figurecaption"/>
      <w:lvlText w:val="Table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3564561"/>
    <w:multiLevelType w:val="multilevel"/>
    <w:tmpl w:val="2CF65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2E71C1"/>
    <w:multiLevelType w:val="hybridMultilevel"/>
    <w:tmpl w:val="865E3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A8B56D7"/>
    <w:multiLevelType w:val="hybridMultilevel"/>
    <w:tmpl w:val="751640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AAB0BB4"/>
    <w:multiLevelType w:val="hybridMultilevel"/>
    <w:tmpl w:val="8E1A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A2148"/>
    <w:multiLevelType w:val="hybridMultilevel"/>
    <w:tmpl w:val="05AA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9211C"/>
    <w:multiLevelType w:val="hybridMultilevel"/>
    <w:tmpl w:val="C7A24018"/>
    <w:lvl w:ilvl="0" w:tplc="6070FF12">
      <w:start w:val="1"/>
      <w:numFmt w:val="decimal"/>
      <w:lvlText w:val="%1."/>
      <w:lvlJc w:val="left"/>
      <w:pPr>
        <w:ind w:left="392" w:hanging="272"/>
      </w:pPr>
      <w:rPr>
        <w:rFonts w:ascii="Times New Roman" w:eastAsia="Times New Roman" w:hAnsi="Times New Roman" w:cs="Times New Roman" w:hint="default"/>
        <w:spacing w:val="0"/>
        <w:w w:val="100"/>
        <w:sz w:val="22"/>
        <w:szCs w:val="22"/>
        <w:lang w:val="id" w:eastAsia="en-US" w:bidi="ar-SA"/>
      </w:rPr>
    </w:lvl>
    <w:lvl w:ilvl="1" w:tplc="DB4EFC4C">
      <w:start w:val="1"/>
      <w:numFmt w:val="lowerLetter"/>
      <w:lvlText w:val="%2."/>
      <w:lvlJc w:val="left"/>
      <w:pPr>
        <w:ind w:left="660" w:hanging="268"/>
      </w:pPr>
      <w:rPr>
        <w:rFonts w:hint="default"/>
        <w:spacing w:val="-2"/>
        <w:w w:val="100"/>
        <w:lang w:val="id" w:eastAsia="en-US" w:bidi="ar-SA"/>
      </w:rPr>
    </w:lvl>
    <w:lvl w:ilvl="2" w:tplc="BD96D1AE">
      <w:start w:val="1"/>
      <w:numFmt w:val="decimal"/>
      <w:lvlText w:val="%3)"/>
      <w:lvlJc w:val="left"/>
      <w:pPr>
        <w:ind w:left="932" w:hanging="272"/>
      </w:pPr>
      <w:rPr>
        <w:rFonts w:ascii="Times New Roman" w:eastAsia="Times New Roman" w:hAnsi="Times New Roman" w:cs="Times New Roman" w:hint="default"/>
        <w:spacing w:val="0"/>
        <w:w w:val="99"/>
        <w:sz w:val="22"/>
        <w:szCs w:val="22"/>
        <w:lang w:val="id" w:eastAsia="en-US" w:bidi="ar-SA"/>
      </w:rPr>
    </w:lvl>
    <w:lvl w:ilvl="3" w:tplc="AE3241E0">
      <w:numFmt w:val="bullet"/>
      <w:lvlText w:val="•"/>
      <w:lvlJc w:val="left"/>
      <w:pPr>
        <w:ind w:left="771" w:hanging="272"/>
      </w:pPr>
      <w:rPr>
        <w:rFonts w:hint="default"/>
        <w:lang w:val="id" w:eastAsia="en-US" w:bidi="ar-SA"/>
      </w:rPr>
    </w:lvl>
    <w:lvl w:ilvl="4" w:tplc="80C6A834">
      <w:numFmt w:val="bullet"/>
      <w:lvlText w:val="•"/>
      <w:lvlJc w:val="left"/>
      <w:pPr>
        <w:ind w:left="602" w:hanging="272"/>
      </w:pPr>
      <w:rPr>
        <w:rFonts w:hint="default"/>
        <w:lang w:val="id" w:eastAsia="en-US" w:bidi="ar-SA"/>
      </w:rPr>
    </w:lvl>
    <w:lvl w:ilvl="5" w:tplc="70E0E1CC">
      <w:numFmt w:val="bullet"/>
      <w:lvlText w:val="•"/>
      <w:lvlJc w:val="left"/>
      <w:pPr>
        <w:ind w:left="433" w:hanging="272"/>
      </w:pPr>
      <w:rPr>
        <w:rFonts w:hint="default"/>
        <w:lang w:val="id" w:eastAsia="en-US" w:bidi="ar-SA"/>
      </w:rPr>
    </w:lvl>
    <w:lvl w:ilvl="6" w:tplc="E7E49E38">
      <w:numFmt w:val="bullet"/>
      <w:lvlText w:val="•"/>
      <w:lvlJc w:val="left"/>
      <w:pPr>
        <w:ind w:left="264" w:hanging="272"/>
      </w:pPr>
      <w:rPr>
        <w:rFonts w:hint="default"/>
        <w:lang w:val="id" w:eastAsia="en-US" w:bidi="ar-SA"/>
      </w:rPr>
    </w:lvl>
    <w:lvl w:ilvl="7" w:tplc="540CEC02">
      <w:numFmt w:val="bullet"/>
      <w:lvlText w:val="•"/>
      <w:lvlJc w:val="left"/>
      <w:pPr>
        <w:ind w:left="95" w:hanging="272"/>
      </w:pPr>
      <w:rPr>
        <w:rFonts w:hint="default"/>
        <w:lang w:val="id" w:eastAsia="en-US" w:bidi="ar-SA"/>
      </w:rPr>
    </w:lvl>
    <w:lvl w:ilvl="8" w:tplc="AE42AF82">
      <w:numFmt w:val="bullet"/>
      <w:lvlText w:val="•"/>
      <w:lvlJc w:val="left"/>
      <w:pPr>
        <w:ind w:left="-73" w:hanging="272"/>
      </w:pPr>
      <w:rPr>
        <w:rFonts w:hint="default"/>
        <w:lang w:val="id" w:eastAsia="en-US" w:bidi="ar-SA"/>
      </w:rPr>
    </w:lvl>
  </w:abstractNum>
  <w:abstractNum w:abstractNumId="17" w15:restartNumberingAfterBreak="0">
    <w:nsid w:val="331D2DFD"/>
    <w:multiLevelType w:val="hybridMultilevel"/>
    <w:tmpl w:val="80F841A0"/>
    <w:lvl w:ilvl="0" w:tplc="F0B87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E51164"/>
    <w:multiLevelType w:val="hybridMultilevel"/>
    <w:tmpl w:val="A140C3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427679D"/>
    <w:multiLevelType w:val="hybridMultilevel"/>
    <w:tmpl w:val="78C0F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F31CD"/>
    <w:multiLevelType w:val="multilevel"/>
    <w:tmpl w:val="943659B6"/>
    <w:lvl w:ilvl="0">
      <w:start w:val="1"/>
      <w:numFmt w:val="bullet"/>
      <w:pStyle w:val="tablefootnote"/>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1E3740"/>
    <w:multiLevelType w:val="hybridMultilevel"/>
    <w:tmpl w:val="8982B65A"/>
    <w:lvl w:ilvl="0" w:tplc="36D4F22C">
      <w:start w:val="1"/>
      <w:numFmt w:val="decimal"/>
      <w:lvlText w:val="1.%1"/>
      <w:lvlJc w:val="left"/>
      <w:pPr>
        <w:ind w:left="1440" w:hanging="360"/>
      </w:pPr>
      <w:rPr>
        <w:rFonts w:ascii="Times New Roman" w:hAnsi="Times New Roman" w:hint="default"/>
        <w:b/>
        <w:i w:val="0"/>
        <w:strike w:val="0"/>
        <w:dstrike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B90E17"/>
    <w:multiLevelType w:val="multilevel"/>
    <w:tmpl w:val="31AC1F10"/>
    <w:lvl w:ilvl="0">
      <w:start w:val="1"/>
      <w:numFmt w:val="lowerLetter"/>
      <w:pStyle w:val="Heading1"/>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pStyle w:val="Heading4"/>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3" w15:restartNumberingAfterBreak="0">
    <w:nsid w:val="45772774"/>
    <w:multiLevelType w:val="hybridMultilevel"/>
    <w:tmpl w:val="6B7026E6"/>
    <w:lvl w:ilvl="0" w:tplc="E6667D10">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BA560D"/>
    <w:multiLevelType w:val="multilevel"/>
    <w:tmpl w:val="002E4EF4"/>
    <w:lvl w:ilvl="0">
      <w:start w:val="1"/>
      <w:numFmt w:val="bullet"/>
      <w:pStyle w:val="tablehead"/>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25" w15:restartNumberingAfterBreak="0">
    <w:nsid w:val="539F33B4"/>
    <w:multiLevelType w:val="hybridMultilevel"/>
    <w:tmpl w:val="6728CC90"/>
    <w:lvl w:ilvl="0" w:tplc="E6667D10">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72351D"/>
    <w:multiLevelType w:val="hybridMultilevel"/>
    <w:tmpl w:val="D37CF1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CED371B"/>
    <w:multiLevelType w:val="hybridMultilevel"/>
    <w:tmpl w:val="96828C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F8A787B"/>
    <w:multiLevelType w:val="multilevel"/>
    <w:tmpl w:val="BA34085C"/>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9" w15:restartNumberingAfterBreak="0">
    <w:nsid w:val="6021294F"/>
    <w:multiLevelType w:val="hybridMultilevel"/>
    <w:tmpl w:val="DF1267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16E133E"/>
    <w:multiLevelType w:val="multilevel"/>
    <w:tmpl w:val="BD562148"/>
    <w:lvl w:ilvl="0">
      <w:start w:val="1"/>
      <w:numFmt w:val="decimal"/>
      <w:pStyle w:val="bulletlist"/>
      <w:lvlText w:val="[%1]"/>
      <w:lvlJc w:val="left"/>
      <w:pPr>
        <w:ind w:left="360" w:hanging="360"/>
      </w:pPr>
      <w:rPr>
        <w:rFonts w:ascii="Junicode" w:eastAsia="Junicode" w:hAnsi="Junicode" w:cs="Junicode"/>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46E0AD2"/>
    <w:multiLevelType w:val="multilevel"/>
    <w:tmpl w:val="CEBA41AC"/>
    <w:lvl w:ilvl="0">
      <w:start w:val="1"/>
      <w:numFmt w:val="decimal"/>
      <w:lvlText w:val="%1."/>
      <w:lvlJc w:val="left"/>
      <w:pPr>
        <w:ind w:left="927" w:hanging="360"/>
      </w:pPr>
      <w:rPr>
        <w:rFonts w:hint="default"/>
      </w:rPr>
    </w:lvl>
    <w:lvl w:ilvl="1">
      <w:start w:val="5"/>
      <w:numFmt w:val="decimal"/>
      <w:isLgl/>
      <w:lvlText w:val="%1.%2"/>
      <w:lvlJc w:val="left"/>
      <w:pPr>
        <w:ind w:left="1571"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223" w:hanging="1080"/>
      </w:pPr>
      <w:rPr>
        <w:rFonts w:hint="default"/>
      </w:rPr>
    </w:lvl>
    <w:lvl w:ilvl="5">
      <w:start w:val="1"/>
      <w:numFmt w:val="decimal"/>
      <w:isLgl/>
      <w:lvlText w:val="%1.%2.%3.%4.%5.%6"/>
      <w:lvlJc w:val="left"/>
      <w:pPr>
        <w:ind w:left="4867" w:hanging="1080"/>
      </w:pPr>
      <w:rPr>
        <w:rFonts w:hint="default"/>
      </w:rPr>
    </w:lvl>
    <w:lvl w:ilvl="6">
      <w:start w:val="1"/>
      <w:numFmt w:val="decimal"/>
      <w:isLgl/>
      <w:lvlText w:val="%1.%2.%3.%4.%5.%6.%7"/>
      <w:lvlJc w:val="left"/>
      <w:pPr>
        <w:ind w:left="5871"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159" w:hanging="1440"/>
      </w:pPr>
      <w:rPr>
        <w:rFonts w:hint="default"/>
      </w:rPr>
    </w:lvl>
  </w:abstractNum>
  <w:abstractNum w:abstractNumId="32" w15:restartNumberingAfterBreak="0">
    <w:nsid w:val="64A8446B"/>
    <w:multiLevelType w:val="hybridMultilevel"/>
    <w:tmpl w:val="54BC19BC"/>
    <w:lvl w:ilvl="0" w:tplc="8CE6DF1C">
      <w:start w:val="1"/>
      <w:numFmt w:val="decimal"/>
      <w:lvlText w:val="4.%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444A6"/>
    <w:multiLevelType w:val="hybridMultilevel"/>
    <w:tmpl w:val="8E1A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77F06"/>
    <w:multiLevelType w:val="hybridMultilevel"/>
    <w:tmpl w:val="40684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073CA"/>
    <w:multiLevelType w:val="hybridMultilevel"/>
    <w:tmpl w:val="A670AC1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6" w15:restartNumberingAfterBreak="0">
    <w:nsid w:val="737F195B"/>
    <w:multiLevelType w:val="hybridMultilevel"/>
    <w:tmpl w:val="32E26518"/>
    <w:lvl w:ilvl="0" w:tplc="C09A6BEC">
      <w:start w:val="1"/>
      <w:numFmt w:val="decimal"/>
      <w:lvlText w:val="3.2.%1"/>
      <w:lvlJc w:val="left"/>
      <w:pPr>
        <w:ind w:left="720" w:hanging="360"/>
      </w:pPr>
      <w:rPr>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E11FF"/>
    <w:multiLevelType w:val="multilevel"/>
    <w:tmpl w:val="1F4AB7B0"/>
    <w:lvl w:ilvl="0">
      <w:start w:val="3"/>
      <w:numFmt w:val="decimal"/>
      <w:pStyle w:val="references"/>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B4262A0"/>
    <w:multiLevelType w:val="hybridMultilevel"/>
    <w:tmpl w:val="668A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CAD3BB8"/>
    <w:multiLevelType w:val="multilevel"/>
    <w:tmpl w:val="7D8C06BC"/>
    <w:lvl w:ilvl="0">
      <w:start w:val="1"/>
      <w:numFmt w:val="decimal"/>
      <w:lvlText w:val="Fig.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0"/>
  </w:num>
  <w:num w:numId="3">
    <w:abstractNumId w:val="22"/>
  </w:num>
  <w:num w:numId="4">
    <w:abstractNumId w:val="37"/>
  </w:num>
  <w:num w:numId="5">
    <w:abstractNumId w:val="24"/>
  </w:num>
  <w:num w:numId="6">
    <w:abstractNumId w:val="20"/>
  </w:num>
  <w:num w:numId="7">
    <w:abstractNumId w:val="39"/>
  </w:num>
  <w:num w:numId="8">
    <w:abstractNumId w:val="28"/>
  </w:num>
  <w:num w:numId="9">
    <w:abstractNumId w:val="1"/>
  </w:num>
  <w:num w:numId="10">
    <w:abstractNumId w:val="21"/>
  </w:num>
  <w:num w:numId="11">
    <w:abstractNumId w:val="19"/>
  </w:num>
  <w:num w:numId="12">
    <w:abstractNumId w:val="34"/>
  </w:num>
  <w:num w:numId="13">
    <w:abstractNumId w:val="7"/>
  </w:num>
  <w:num w:numId="14">
    <w:abstractNumId w:val="23"/>
  </w:num>
  <w:num w:numId="15">
    <w:abstractNumId w:val="25"/>
  </w:num>
  <w:num w:numId="16">
    <w:abstractNumId w:val="6"/>
  </w:num>
  <w:num w:numId="17">
    <w:abstractNumId w:val="15"/>
  </w:num>
  <w:num w:numId="18">
    <w:abstractNumId w:val="33"/>
  </w:num>
  <w:num w:numId="19">
    <w:abstractNumId w:val="3"/>
  </w:num>
  <w:num w:numId="20">
    <w:abstractNumId w:val="12"/>
  </w:num>
  <w:num w:numId="21">
    <w:abstractNumId w:val="27"/>
  </w:num>
  <w:num w:numId="22">
    <w:abstractNumId w:val="5"/>
  </w:num>
  <w:num w:numId="23">
    <w:abstractNumId w:val="26"/>
  </w:num>
  <w:num w:numId="24">
    <w:abstractNumId w:val="2"/>
  </w:num>
  <w:num w:numId="25">
    <w:abstractNumId w:val="29"/>
  </w:num>
  <w:num w:numId="26">
    <w:abstractNumId w:val="18"/>
  </w:num>
  <w:num w:numId="27">
    <w:abstractNumId w:val="13"/>
  </w:num>
  <w:num w:numId="28">
    <w:abstractNumId w:val="9"/>
  </w:num>
  <w:num w:numId="29">
    <w:abstractNumId w:val="38"/>
  </w:num>
  <w:num w:numId="30">
    <w:abstractNumId w:val="14"/>
  </w:num>
  <w:num w:numId="31">
    <w:abstractNumId w:val="31"/>
  </w:num>
  <w:num w:numId="32">
    <w:abstractNumId w:val="8"/>
  </w:num>
  <w:num w:numId="33">
    <w:abstractNumId w:val="35"/>
  </w:num>
  <w:num w:numId="34">
    <w:abstractNumId w:val="36"/>
  </w:num>
  <w:num w:numId="35">
    <w:abstractNumId w:val="0"/>
  </w:num>
  <w:num w:numId="36">
    <w:abstractNumId w:val="4"/>
  </w:num>
  <w:num w:numId="37">
    <w:abstractNumId w:val="16"/>
  </w:num>
  <w:num w:numId="38">
    <w:abstractNumId w:val="1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21"/>
    <w:rsid w:val="000A21CB"/>
    <w:rsid w:val="001007A4"/>
    <w:rsid w:val="0011333D"/>
    <w:rsid w:val="001C3F21"/>
    <w:rsid w:val="002454FD"/>
    <w:rsid w:val="002C039A"/>
    <w:rsid w:val="003751A1"/>
    <w:rsid w:val="00382557"/>
    <w:rsid w:val="00451829"/>
    <w:rsid w:val="004F3E54"/>
    <w:rsid w:val="004F5D65"/>
    <w:rsid w:val="005E34CC"/>
    <w:rsid w:val="00600A1D"/>
    <w:rsid w:val="0064242B"/>
    <w:rsid w:val="008C17A5"/>
    <w:rsid w:val="00974148"/>
    <w:rsid w:val="00B55C3D"/>
    <w:rsid w:val="00B60ADD"/>
    <w:rsid w:val="00B678BB"/>
    <w:rsid w:val="00BA6EDA"/>
    <w:rsid w:val="00C24155"/>
    <w:rsid w:val="00C804DC"/>
    <w:rsid w:val="00D6196C"/>
    <w:rsid w:val="00D951A0"/>
    <w:rsid w:val="00E0617A"/>
    <w:rsid w:val="00E85D1E"/>
    <w:rsid w:val="00EE774A"/>
    <w:rsid w:val="00F60B84"/>
    <w:rsid w:val="00F76912"/>
    <w:rsid w:val="00FC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1C3D"/>
  <w15:docId w15:val="{9CE0698D-7940-451B-8F8A-9AC591C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E34CC"/>
    <w:pPr>
      <w:keepNext/>
      <w:keepLines/>
      <w:numPr>
        <w:numId w:val="3"/>
      </w:numPr>
      <w:tabs>
        <w:tab w:val="left" w:pos="216"/>
      </w:tabs>
      <w:spacing w:before="360" w:after="80" w:line="240" w:lineRule="auto"/>
      <w:ind w:left="0" w:firstLine="0"/>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9"/>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rPr>
  </w:style>
  <w:style w:type="paragraph" w:customStyle="1" w:styleId="Author">
    <w:name w:val="Author"/>
    <w:next w:val="Normal"/>
    <w:autoRedefine/>
    <w:rsid w:val="008A779D"/>
    <w:pPr>
      <w:keepNext/>
      <w:suppressAutoHyphens/>
      <w:spacing w:line="300" w:lineRule="exact"/>
    </w:pPr>
    <w:rPr>
      <w:rFonts w:asciiTheme="majorBidi" w:eastAsia="SimSun" w:hAnsiTheme="majorBidi"/>
      <w:noProof/>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rPr>
  </w:style>
  <w:style w:type="paragraph" w:customStyle="1" w:styleId="AbstractHead">
    <w:name w:val="AbstractHead"/>
    <w:autoRedefine/>
    <w:rsid w:val="008A779D"/>
    <w:rPr>
      <w:rFonts w:asciiTheme="majorBidi" w:eastAsia="Times New Roman" w:hAnsiTheme="majorBidi"/>
      <w:b/>
      <w:smallCaps/>
      <w:spacing w:val="24"/>
    </w:rPr>
  </w:style>
  <w:style w:type="paragraph" w:customStyle="1" w:styleId="AbstractText">
    <w:name w:val="AbstractText"/>
    <w:rsid w:val="008A779D"/>
    <w:pPr>
      <w:spacing w:after="80" w:line="200" w:lineRule="exact"/>
      <w:jc w:val="both"/>
    </w:pPr>
    <w:rPr>
      <w:rFonts w:asciiTheme="majorBidi" w:eastAsia="Times New Roman" w:hAnsiTheme="majorBidi"/>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F47C91"/>
    <w:pPr>
      <w:spacing w:line="200" w:lineRule="exact"/>
    </w:pPr>
    <w:rPr>
      <w:rFonts w:ascii="Arial Narrow" w:eastAsia="Times New Roman" w:hAnsi="Arial Narrow"/>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E34CC"/>
    <w:rPr>
      <w:rFonts w:asciiTheme="majorBidi" w:eastAsia="MS Mincho" w:hAnsiTheme="majorBidi"/>
      <w:b/>
      <w:noProof/>
      <w:sz w:val="26"/>
      <w:szCs w:val="20"/>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8A779D"/>
    <w:pPr>
      <w:tabs>
        <w:tab w:val="left" w:pos="288"/>
      </w:tabs>
      <w:spacing w:after="120" w:line="228" w:lineRule="auto"/>
      <w:ind w:firstLine="288"/>
      <w:jc w:val="both"/>
    </w:pPr>
    <w:rPr>
      <w:rFonts w:asciiTheme="majorBidi" w:eastAsia="MS Mincho" w:hAnsiTheme="majorBidi"/>
      <w:spacing w:val="-1"/>
      <w:szCs w:val="20"/>
    </w:rPr>
  </w:style>
  <w:style w:type="character" w:customStyle="1" w:styleId="BodyTextChar">
    <w:name w:val="Body Text Char"/>
    <w:link w:val="BodyText"/>
    <w:uiPriority w:val="99"/>
    <w:rsid w:val="008A779D"/>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2">
    <w:name w:val="Unresolved Mention2"/>
    <w:basedOn w:val="DefaultParagraphFont"/>
    <w:uiPriority w:val="99"/>
    <w:semiHidden/>
    <w:unhideWhenUsed/>
    <w:rsid w:val="0089487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1"/>
    <w:qFormat/>
    <w:rsid w:val="003751A1"/>
    <w:pPr>
      <w:ind w:left="720"/>
      <w:contextualSpacing/>
    </w:pPr>
  </w:style>
  <w:style w:type="character" w:styleId="UnresolvedMention">
    <w:name w:val="Unresolved Mention"/>
    <w:basedOn w:val="DefaultParagraphFont"/>
    <w:uiPriority w:val="99"/>
    <w:semiHidden/>
    <w:unhideWhenUsed/>
    <w:rsid w:val="00F76912"/>
    <w:rPr>
      <w:color w:val="605E5C"/>
      <w:shd w:val="clear" w:color="auto" w:fill="E1DFDD"/>
    </w:rPr>
  </w:style>
  <w:style w:type="paragraph" w:styleId="Caption">
    <w:name w:val="caption"/>
    <w:basedOn w:val="Normal"/>
    <w:next w:val="Normal"/>
    <w:uiPriority w:val="35"/>
    <w:unhideWhenUsed/>
    <w:qFormat/>
    <w:rsid w:val="002454FD"/>
    <w:pPr>
      <w:spacing w:after="200" w:line="240" w:lineRule="auto"/>
    </w:pPr>
    <w:rPr>
      <w:rFonts w:asciiTheme="minorHAnsi" w:eastAsiaTheme="minorHAnsi" w:hAnsiTheme="minorHAnsi" w:cstheme="minorBidi"/>
      <w:i/>
      <w:iCs/>
      <w:color w:val="44546A" w:themeColor="text2"/>
      <w:sz w:val="18"/>
      <w:szCs w:val="18"/>
      <w:lang w:val="en-US"/>
    </w:rPr>
  </w:style>
  <w:style w:type="paragraph" w:customStyle="1" w:styleId="TableParagraph">
    <w:name w:val="Table Paragraph"/>
    <w:basedOn w:val="Normal"/>
    <w:uiPriority w:val="1"/>
    <w:qFormat/>
    <w:rsid w:val="00E85D1E"/>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58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mailto:dede.rifki_ts19@nusaputra.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ede.rifki_ts19@nusaputra.ac.id" TargetMode="External"/><Relationship Id="rId14" Type="http://schemas.openxmlformats.org/officeDocument/2006/relationships/image" Target="media/image3.jpe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mailto:teslink@nusaputra.ac.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clustered"/>
        <c:varyColors val="0"/>
        <c:ser>
          <c:idx val="0"/>
          <c:order val="0"/>
          <c:tx>
            <c:strRef>
              <c:f>Sheet13!$D$41</c:f>
              <c:strCache>
                <c:ptCount val="1"/>
                <c:pt idx="0">
                  <c:v>NFR (mm/hr)</c:v>
                </c:pt>
              </c:strCache>
            </c:strRef>
          </c:tx>
          <c:spPr>
            <a:solidFill>
              <a:schemeClr val="tx2">
                <a:lumMod val="60000"/>
                <a:lumOff val="40000"/>
              </a:schemeClr>
            </a:solidFill>
          </c:spPr>
          <c:invertIfNegative val="0"/>
          <c:dLbls>
            <c:spPr>
              <a:noFill/>
              <a:ln>
                <a:noFill/>
              </a:ln>
              <a:effectLst/>
            </c:spPr>
            <c:txPr>
              <a:bodyPr/>
              <a:lstStyle/>
              <a:p>
                <a:pPr>
                  <a:defRPr sz="75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Sheet13!$E$40:$AC$40</c:f>
              <c:strCache>
                <c:ptCount val="25"/>
                <c:pt idx="1">
                  <c:v>Jan 1</c:v>
                </c:pt>
                <c:pt idx="2">
                  <c:v>Jan 2</c:v>
                </c:pt>
                <c:pt idx="3">
                  <c:v>Feb 1</c:v>
                </c:pt>
                <c:pt idx="4">
                  <c:v>Feb 2</c:v>
                </c:pt>
                <c:pt idx="5">
                  <c:v>Mar 1</c:v>
                </c:pt>
                <c:pt idx="6">
                  <c:v>Mar 2</c:v>
                </c:pt>
                <c:pt idx="7">
                  <c:v>Apr 1</c:v>
                </c:pt>
                <c:pt idx="8">
                  <c:v>Apr 2</c:v>
                </c:pt>
                <c:pt idx="9">
                  <c:v>Mei 1</c:v>
                </c:pt>
                <c:pt idx="10">
                  <c:v>Mei 2</c:v>
                </c:pt>
                <c:pt idx="11">
                  <c:v>Jun 1</c:v>
                </c:pt>
                <c:pt idx="12">
                  <c:v>Jun 2</c:v>
                </c:pt>
                <c:pt idx="13">
                  <c:v>Jul 1</c:v>
                </c:pt>
                <c:pt idx="14">
                  <c:v>Jul 2</c:v>
                </c:pt>
                <c:pt idx="15">
                  <c:v>Agu 1</c:v>
                </c:pt>
                <c:pt idx="16">
                  <c:v>Agu 2</c:v>
                </c:pt>
                <c:pt idx="17">
                  <c:v>Sept 1</c:v>
                </c:pt>
                <c:pt idx="18">
                  <c:v>Sept 2</c:v>
                </c:pt>
                <c:pt idx="19">
                  <c:v>Okt 1</c:v>
                </c:pt>
                <c:pt idx="20">
                  <c:v>Okt 2</c:v>
                </c:pt>
                <c:pt idx="21">
                  <c:v>Nov 1</c:v>
                </c:pt>
                <c:pt idx="22">
                  <c:v>Nov 2</c:v>
                </c:pt>
                <c:pt idx="23">
                  <c:v>Des 1</c:v>
                </c:pt>
                <c:pt idx="24">
                  <c:v>Des 2</c:v>
                </c:pt>
              </c:strCache>
            </c:strRef>
          </c:cat>
          <c:val>
            <c:numRef>
              <c:f>Sheet13!$E$41:$AC$41</c:f>
              <c:numCache>
                <c:formatCode>0.00</c:formatCode>
                <c:ptCount val="25"/>
                <c:pt idx="1">
                  <c:v>3.8531111111111112</c:v>
                </c:pt>
                <c:pt idx="2">
                  <c:v>3.927777777777778</c:v>
                </c:pt>
                <c:pt idx="3">
                  <c:v>3.7048888888888891</c:v>
                </c:pt>
                <c:pt idx="4">
                  <c:v>3.7360000000000007</c:v>
                </c:pt>
                <c:pt idx="5">
                  <c:v>3.7981111111111114</c:v>
                </c:pt>
                <c:pt idx="6">
                  <c:v>3.7810000000000006</c:v>
                </c:pt>
                <c:pt idx="7">
                  <c:v>3.3053333333333335</c:v>
                </c:pt>
                <c:pt idx="8">
                  <c:v>3.3597777777777775</c:v>
                </c:pt>
                <c:pt idx="9">
                  <c:v>3.5996666666666668</c:v>
                </c:pt>
                <c:pt idx="10">
                  <c:v>3.5670000000000002</c:v>
                </c:pt>
                <c:pt idx="11">
                  <c:v>3.4621111111111116</c:v>
                </c:pt>
                <c:pt idx="12">
                  <c:v>3.4963333333333342</c:v>
                </c:pt>
                <c:pt idx="13">
                  <c:v>4.1076666666666668</c:v>
                </c:pt>
                <c:pt idx="14">
                  <c:v>4.1014444444444447</c:v>
                </c:pt>
                <c:pt idx="15">
                  <c:v>4.373222222222223</c:v>
                </c:pt>
                <c:pt idx="16">
                  <c:v>4.3810000000000002</c:v>
                </c:pt>
                <c:pt idx="17">
                  <c:v>4.6120000000000001</c:v>
                </c:pt>
                <c:pt idx="18">
                  <c:v>4.610444444444445</c:v>
                </c:pt>
                <c:pt idx="19">
                  <c:v>4.3328888888888892</c:v>
                </c:pt>
                <c:pt idx="20">
                  <c:v>4.272222222222223</c:v>
                </c:pt>
                <c:pt idx="21">
                  <c:v>3.8745555555555562</c:v>
                </c:pt>
                <c:pt idx="22">
                  <c:v>3.9243333333333341</c:v>
                </c:pt>
                <c:pt idx="23">
                  <c:v>3.7478888888888884</c:v>
                </c:pt>
                <c:pt idx="24">
                  <c:v>3.7478888888888884</c:v>
                </c:pt>
              </c:numCache>
            </c:numRef>
          </c:val>
          <c:extLst>
            <c:ext xmlns:c16="http://schemas.microsoft.com/office/drawing/2014/chart" uri="{C3380CC4-5D6E-409C-BE32-E72D297353CC}">
              <c16:uniqueId val="{00000000-A941-4262-8BB9-DBAF5530CFDA}"/>
            </c:ext>
          </c:extLst>
        </c:ser>
        <c:dLbls>
          <c:showLegendKey val="0"/>
          <c:showVal val="1"/>
          <c:showCatName val="0"/>
          <c:showSerName val="0"/>
          <c:showPercent val="0"/>
          <c:showBubbleSize val="0"/>
        </c:dLbls>
        <c:gapWidth val="75"/>
        <c:axId val="61916672"/>
        <c:axId val="61919616"/>
      </c:barChart>
      <c:catAx>
        <c:axId val="61916672"/>
        <c:scaling>
          <c:orientation val="minMax"/>
        </c:scaling>
        <c:delete val="0"/>
        <c:axPos val="b"/>
        <c:numFmt formatCode="General" sourceLinked="0"/>
        <c:majorTickMark val="none"/>
        <c:minorTickMark val="none"/>
        <c:tickLblPos val="nextTo"/>
        <c:txPr>
          <a:bodyPr rot="-5400000" vert="horz"/>
          <a:lstStyle/>
          <a:p>
            <a:pPr>
              <a:defRPr>
                <a:latin typeface="Times New Roman" pitchFamily="18" charset="0"/>
                <a:cs typeface="Times New Roman" pitchFamily="18" charset="0"/>
              </a:defRPr>
            </a:pPr>
            <a:endParaRPr lang="en-US"/>
          </a:p>
        </c:txPr>
        <c:crossAx val="61919616"/>
        <c:crosses val="autoZero"/>
        <c:auto val="0"/>
        <c:lblAlgn val="ctr"/>
        <c:lblOffset val="100"/>
        <c:tickLblSkip val="1"/>
        <c:noMultiLvlLbl val="0"/>
      </c:catAx>
      <c:valAx>
        <c:axId val="61919616"/>
        <c:scaling>
          <c:orientation val="minMax"/>
        </c:scaling>
        <c:delete val="0"/>
        <c:axPos val="l"/>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6191667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3JToYIhN7rQa3l+3MzkQvaPTngg==">AMUW2mVIKK4Eo+7RhkXlDilcVRj2vk8uXs1ZzW9dWdksox72hQtzUsHHGBYsuizPwm/M3SVxrxjNwQx7UqlJXo8yUUuqHjIFbAKl9RFywMqcO1EuIMQPBEodgrrY+YL9yIIIC33YN65A</go:docsCustomData>
</go:gDocsCustomXmlDataStorage>
</file>

<file path=customXml/itemProps1.xml><?xml version="1.0" encoding="utf-8"?>
<ds:datastoreItem xmlns:ds="http://schemas.openxmlformats.org/officeDocument/2006/customXml" ds:itemID="{E7865ABA-2307-4079-981A-A50B3E7CE5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5965</Words>
  <Characters>34006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DERIF</cp:lastModifiedBy>
  <cp:revision>4</cp:revision>
  <cp:lastPrinted>2022-11-15T07:14:00Z</cp:lastPrinted>
  <dcterms:created xsi:type="dcterms:W3CDTF">2022-12-07T09:35:00Z</dcterms:created>
  <dcterms:modified xsi:type="dcterms:W3CDTF">2022-12-07T10:47:00Z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